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D860F" w14:textId="03F5BB05" w:rsidR="00DD07E6" w:rsidRPr="00B05C50" w:rsidRDefault="00B05C50" w:rsidP="00B05C50">
      <w:pPr>
        <w:rPr>
          <w:b/>
          <w:bCs/>
          <w:sz w:val="56"/>
          <w:szCs w:val="56"/>
        </w:rPr>
      </w:pPr>
      <w:bookmarkStart w:id="0" w:name="_Toc129177301"/>
      <w:r w:rsidRPr="00B05C50">
        <w:rPr>
          <w:b/>
          <w:bCs/>
          <w:sz w:val="56"/>
          <w:szCs w:val="56"/>
        </w:rPr>
        <w:t>Manual Website Audit</w:t>
      </w:r>
      <w:bookmarkEnd w:id="0"/>
    </w:p>
    <w:p w14:paraId="780B9859" w14:textId="3F47BCA2" w:rsidR="00C82D1E" w:rsidRPr="00B05C50" w:rsidRDefault="00D43638" w:rsidP="00517B32">
      <w:r w:rsidRPr="00B05C50">
        <w:t xml:space="preserve">From vision impaired </w:t>
      </w:r>
      <w:r w:rsidR="00B05C50" w:rsidRPr="00B05C50">
        <w:t xml:space="preserve">persons </w:t>
      </w:r>
      <w:r w:rsidRPr="00B05C50">
        <w:t>perspective what areas need to be considered when doing a</w:t>
      </w:r>
      <w:r w:rsidR="00C82D1E" w:rsidRPr="00B05C50">
        <w:t xml:space="preserve"> Manual Website Auditing</w:t>
      </w:r>
      <w:r w:rsidRPr="00B05C50">
        <w:t>?</w:t>
      </w:r>
      <w:r w:rsidR="00C82D1E" w:rsidRPr="00B05C50">
        <w:t xml:space="preserve"> </w:t>
      </w:r>
    </w:p>
    <w:p w14:paraId="6FE08A90" w14:textId="77777777" w:rsidR="00C82D1E" w:rsidRDefault="00C82D1E" w:rsidP="00517B32"/>
    <w:p w14:paraId="0999252F" w14:textId="6E1DF412" w:rsidR="00C82D1E" w:rsidRDefault="00C82D1E" w:rsidP="00517B32">
      <w:r>
        <w:t>There are many automatic tools available to perform website accessibility audit.</w:t>
      </w:r>
      <w:r w:rsidR="00D43638">
        <w:t xml:space="preserve"> </w:t>
      </w:r>
      <w:r>
        <w:t>To ensure the website conform</w:t>
      </w:r>
      <w:r w:rsidR="00D37C01">
        <w:t>s</w:t>
      </w:r>
      <w:r>
        <w:t xml:space="preserve"> to the </w:t>
      </w:r>
      <w:r w:rsidRPr="005B2AEF">
        <w:t>Web Content Accessibility Guidelines (WCAG)</w:t>
      </w:r>
      <w:r>
        <w:t>.</w:t>
      </w:r>
      <w:r w:rsidR="00D43638">
        <w:t xml:space="preserve"> </w:t>
      </w:r>
      <w:r>
        <w:t xml:space="preserve">The automatic tools </w:t>
      </w:r>
      <w:r w:rsidR="00D43638">
        <w:t>provide</w:t>
      </w:r>
      <w:r>
        <w:t xml:space="preserve"> </w:t>
      </w:r>
      <w:r w:rsidR="00D43638">
        <w:t>an</w:t>
      </w:r>
      <w:r>
        <w:t xml:space="preserve"> extensive </w:t>
      </w:r>
      <w:proofErr w:type="gramStart"/>
      <w:r>
        <w:t>audit,</w:t>
      </w:r>
      <w:proofErr w:type="gramEnd"/>
      <w:r>
        <w:t xml:space="preserve"> however the</w:t>
      </w:r>
      <w:r w:rsidR="00D43638">
        <w:t>se tools</w:t>
      </w:r>
      <w:r>
        <w:t xml:space="preserve"> </w:t>
      </w:r>
      <w:r w:rsidR="00D43638">
        <w:t>cannot</w:t>
      </w:r>
      <w:r>
        <w:t xml:space="preserve"> fully simulate how </w:t>
      </w:r>
      <w:r w:rsidR="00D43638">
        <w:t>different users navigate</w:t>
      </w:r>
      <w:r>
        <w:t xml:space="preserve"> through a website. It is</w:t>
      </w:r>
      <w:r w:rsidR="00D43638">
        <w:t xml:space="preserve"> therefore</w:t>
      </w:r>
      <w:r>
        <w:t xml:space="preserve"> important that a manual auditing is</w:t>
      </w:r>
      <w:r w:rsidR="00D43638">
        <w:t xml:space="preserve"> also</w:t>
      </w:r>
      <w:r>
        <w:t xml:space="preserve"> carr</w:t>
      </w:r>
      <w:r w:rsidR="00D43638">
        <w:t>ied</w:t>
      </w:r>
      <w:r>
        <w:t xml:space="preserve"> out</w:t>
      </w:r>
      <w:r w:rsidR="00D43638">
        <w:t xml:space="preserve"> to ensure accessibility.</w:t>
      </w:r>
    </w:p>
    <w:p w14:paraId="53343F49" w14:textId="77777777" w:rsidR="00C82D1E" w:rsidRDefault="00C82D1E" w:rsidP="00517B32"/>
    <w:p w14:paraId="166CAABD" w14:textId="5148D1EC" w:rsidR="00C82D1E" w:rsidRDefault="00C82D1E" w:rsidP="00517B32">
      <w:r>
        <w:t xml:space="preserve">The following are some practical checks to ensure users can access the websites. </w:t>
      </w:r>
    </w:p>
    <w:p w14:paraId="71AA18E2" w14:textId="77777777" w:rsidR="00490010" w:rsidRDefault="00490010" w:rsidP="00C82D1E"/>
    <w:p w14:paraId="690ABCD1" w14:textId="370E667E" w:rsidR="00A02D4F" w:rsidRDefault="00490010">
      <w:pPr>
        <w:pStyle w:val="TOC3"/>
        <w:tabs>
          <w:tab w:val="right" w:leader="dot" w:pos="901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29182641" w:history="1">
        <w:r w:rsidR="00A02D4F" w:rsidRPr="00F4599F">
          <w:rPr>
            <w:rStyle w:val="Hyperlink"/>
            <w:noProof/>
          </w:rPr>
          <w:t>Page Titles</w:t>
        </w:r>
        <w:r w:rsidR="00A02D4F">
          <w:rPr>
            <w:noProof/>
            <w:webHidden/>
          </w:rPr>
          <w:tab/>
        </w:r>
        <w:r w:rsidR="00A02D4F">
          <w:rPr>
            <w:noProof/>
            <w:webHidden/>
          </w:rPr>
          <w:fldChar w:fldCharType="begin"/>
        </w:r>
        <w:r w:rsidR="00A02D4F">
          <w:rPr>
            <w:noProof/>
            <w:webHidden/>
          </w:rPr>
          <w:instrText xml:space="preserve"> PAGEREF _Toc129182641 \h </w:instrText>
        </w:r>
        <w:r w:rsidR="00A02D4F">
          <w:rPr>
            <w:noProof/>
            <w:webHidden/>
          </w:rPr>
        </w:r>
        <w:r w:rsidR="00A02D4F">
          <w:rPr>
            <w:noProof/>
            <w:webHidden/>
          </w:rPr>
          <w:fldChar w:fldCharType="separate"/>
        </w:r>
        <w:r w:rsidR="002075DF">
          <w:rPr>
            <w:noProof/>
            <w:webHidden/>
          </w:rPr>
          <w:t>2</w:t>
        </w:r>
        <w:r w:rsidR="00A02D4F">
          <w:rPr>
            <w:noProof/>
            <w:webHidden/>
          </w:rPr>
          <w:fldChar w:fldCharType="end"/>
        </w:r>
      </w:hyperlink>
    </w:p>
    <w:p w14:paraId="5BFA97D5" w14:textId="332DBCF5" w:rsidR="00A02D4F" w:rsidRDefault="00000000">
      <w:pPr>
        <w:pStyle w:val="TOC3"/>
        <w:tabs>
          <w:tab w:val="right" w:leader="dot" w:pos="9010"/>
        </w:tabs>
        <w:rPr>
          <w:rFonts w:asciiTheme="minorHAnsi" w:eastAsiaTheme="minorEastAsia" w:hAnsiTheme="minorHAnsi" w:cstheme="minorBidi"/>
          <w:noProof/>
          <w:sz w:val="22"/>
          <w:szCs w:val="22"/>
        </w:rPr>
      </w:pPr>
      <w:hyperlink w:anchor="_Toc129182642" w:history="1">
        <w:r w:rsidR="00A02D4F" w:rsidRPr="00F4599F">
          <w:rPr>
            <w:rStyle w:val="Hyperlink"/>
            <w:noProof/>
          </w:rPr>
          <w:t>Page Content</w:t>
        </w:r>
        <w:r w:rsidR="00A02D4F">
          <w:rPr>
            <w:noProof/>
            <w:webHidden/>
          </w:rPr>
          <w:tab/>
        </w:r>
        <w:r w:rsidR="00A02D4F">
          <w:rPr>
            <w:noProof/>
            <w:webHidden/>
          </w:rPr>
          <w:fldChar w:fldCharType="begin"/>
        </w:r>
        <w:r w:rsidR="00A02D4F">
          <w:rPr>
            <w:noProof/>
            <w:webHidden/>
          </w:rPr>
          <w:instrText xml:space="preserve"> PAGEREF _Toc129182642 \h </w:instrText>
        </w:r>
        <w:r w:rsidR="00A02D4F">
          <w:rPr>
            <w:noProof/>
            <w:webHidden/>
          </w:rPr>
        </w:r>
        <w:r w:rsidR="00A02D4F">
          <w:rPr>
            <w:noProof/>
            <w:webHidden/>
          </w:rPr>
          <w:fldChar w:fldCharType="separate"/>
        </w:r>
        <w:r w:rsidR="002075DF">
          <w:rPr>
            <w:noProof/>
            <w:webHidden/>
          </w:rPr>
          <w:t>2</w:t>
        </w:r>
        <w:r w:rsidR="00A02D4F">
          <w:rPr>
            <w:noProof/>
            <w:webHidden/>
          </w:rPr>
          <w:fldChar w:fldCharType="end"/>
        </w:r>
      </w:hyperlink>
    </w:p>
    <w:p w14:paraId="379FB486" w14:textId="0DC4A1D6" w:rsidR="00A02D4F" w:rsidRDefault="00000000">
      <w:pPr>
        <w:pStyle w:val="TOC3"/>
        <w:tabs>
          <w:tab w:val="right" w:leader="dot" w:pos="9010"/>
        </w:tabs>
        <w:rPr>
          <w:rFonts w:asciiTheme="minorHAnsi" w:eastAsiaTheme="minorEastAsia" w:hAnsiTheme="minorHAnsi" w:cstheme="minorBidi"/>
          <w:noProof/>
          <w:sz w:val="22"/>
          <w:szCs w:val="22"/>
        </w:rPr>
      </w:pPr>
      <w:hyperlink w:anchor="_Toc129182643" w:history="1">
        <w:r w:rsidR="00A02D4F" w:rsidRPr="00F4599F">
          <w:rPr>
            <w:rStyle w:val="Hyperlink"/>
            <w:noProof/>
          </w:rPr>
          <w:t>Headings</w:t>
        </w:r>
        <w:r w:rsidR="00A02D4F">
          <w:rPr>
            <w:noProof/>
            <w:webHidden/>
          </w:rPr>
          <w:tab/>
        </w:r>
        <w:r w:rsidR="00A02D4F">
          <w:rPr>
            <w:noProof/>
            <w:webHidden/>
          </w:rPr>
          <w:fldChar w:fldCharType="begin"/>
        </w:r>
        <w:r w:rsidR="00A02D4F">
          <w:rPr>
            <w:noProof/>
            <w:webHidden/>
          </w:rPr>
          <w:instrText xml:space="preserve"> PAGEREF _Toc129182643 \h </w:instrText>
        </w:r>
        <w:r w:rsidR="00A02D4F">
          <w:rPr>
            <w:noProof/>
            <w:webHidden/>
          </w:rPr>
        </w:r>
        <w:r w:rsidR="00A02D4F">
          <w:rPr>
            <w:noProof/>
            <w:webHidden/>
          </w:rPr>
          <w:fldChar w:fldCharType="separate"/>
        </w:r>
        <w:r w:rsidR="002075DF">
          <w:rPr>
            <w:noProof/>
            <w:webHidden/>
          </w:rPr>
          <w:t>2</w:t>
        </w:r>
        <w:r w:rsidR="00A02D4F">
          <w:rPr>
            <w:noProof/>
            <w:webHidden/>
          </w:rPr>
          <w:fldChar w:fldCharType="end"/>
        </w:r>
      </w:hyperlink>
    </w:p>
    <w:p w14:paraId="04DD52F9" w14:textId="373842A4" w:rsidR="00A02D4F" w:rsidRDefault="00000000">
      <w:pPr>
        <w:pStyle w:val="TOC3"/>
        <w:tabs>
          <w:tab w:val="right" w:leader="dot" w:pos="9010"/>
        </w:tabs>
        <w:rPr>
          <w:rFonts w:asciiTheme="minorHAnsi" w:eastAsiaTheme="minorEastAsia" w:hAnsiTheme="minorHAnsi" w:cstheme="minorBidi"/>
          <w:noProof/>
          <w:sz w:val="22"/>
          <w:szCs w:val="22"/>
        </w:rPr>
      </w:pPr>
      <w:hyperlink w:anchor="_Toc129182644" w:history="1">
        <w:r w:rsidR="00A02D4F" w:rsidRPr="00F4599F">
          <w:rPr>
            <w:rStyle w:val="Hyperlink"/>
            <w:noProof/>
          </w:rPr>
          <w:t>Menu Structure</w:t>
        </w:r>
        <w:r w:rsidR="00A02D4F">
          <w:rPr>
            <w:noProof/>
            <w:webHidden/>
          </w:rPr>
          <w:tab/>
        </w:r>
        <w:r w:rsidR="00A02D4F">
          <w:rPr>
            <w:noProof/>
            <w:webHidden/>
          </w:rPr>
          <w:fldChar w:fldCharType="begin"/>
        </w:r>
        <w:r w:rsidR="00A02D4F">
          <w:rPr>
            <w:noProof/>
            <w:webHidden/>
          </w:rPr>
          <w:instrText xml:space="preserve"> PAGEREF _Toc129182644 \h </w:instrText>
        </w:r>
        <w:r w:rsidR="00A02D4F">
          <w:rPr>
            <w:noProof/>
            <w:webHidden/>
          </w:rPr>
        </w:r>
        <w:r w:rsidR="00A02D4F">
          <w:rPr>
            <w:noProof/>
            <w:webHidden/>
          </w:rPr>
          <w:fldChar w:fldCharType="separate"/>
        </w:r>
        <w:r w:rsidR="002075DF">
          <w:rPr>
            <w:noProof/>
            <w:webHidden/>
          </w:rPr>
          <w:t>2</w:t>
        </w:r>
        <w:r w:rsidR="00A02D4F">
          <w:rPr>
            <w:noProof/>
            <w:webHidden/>
          </w:rPr>
          <w:fldChar w:fldCharType="end"/>
        </w:r>
      </w:hyperlink>
    </w:p>
    <w:p w14:paraId="39C4C937" w14:textId="24AA297F" w:rsidR="00A02D4F" w:rsidRDefault="00000000">
      <w:pPr>
        <w:pStyle w:val="TOC3"/>
        <w:tabs>
          <w:tab w:val="right" w:leader="dot" w:pos="9010"/>
        </w:tabs>
        <w:rPr>
          <w:rFonts w:asciiTheme="minorHAnsi" w:eastAsiaTheme="minorEastAsia" w:hAnsiTheme="minorHAnsi" w:cstheme="minorBidi"/>
          <w:noProof/>
          <w:sz w:val="22"/>
          <w:szCs w:val="22"/>
        </w:rPr>
      </w:pPr>
      <w:hyperlink w:anchor="_Toc129182645" w:history="1">
        <w:r w:rsidR="00A02D4F" w:rsidRPr="00F4599F">
          <w:rPr>
            <w:rStyle w:val="Hyperlink"/>
            <w:noProof/>
          </w:rPr>
          <w:t>Images</w:t>
        </w:r>
        <w:r w:rsidR="00A02D4F">
          <w:rPr>
            <w:noProof/>
            <w:webHidden/>
          </w:rPr>
          <w:tab/>
        </w:r>
        <w:r w:rsidR="00A02D4F">
          <w:rPr>
            <w:noProof/>
            <w:webHidden/>
          </w:rPr>
          <w:fldChar w:fldCharType="begin"/>
        </w:r>
        <w:r w:rsidR="00A02D4F">
          <w:rPr>
            <w:noProof/>
            <w:webHidden/>
          </w:rPr>
          <w:instrText xml:space="preserve"> PAGEREF _Toc129182645 \h </w:instrText>
        </w:r>
        <w:r w:rsidR="00A02D4F">
          <w:rPr>
            <w:noProof/>
            <w:webHidden/>
          </w:rPr>
        </w:r>
        <w:r w:rsidR="00A02D4F">
          <w:rPr>
            <w:noProof/>
            <w:webHidden/>
          </w:rPr>
          <w:fldChar w:fldCharType="separate"/>
        </w:r>
        <w:r w:rsidR="002075DF">
          <w:rPr>
            <w:noProof/>
            <w:webHidden/>
          </w:rPr>
          <w:t>2</w:t>
        </w:r>
        <w:r w:rsidR="00A02D4F">
          <w:rPr>
            <w:noProof/>
            <w:webHidden/>
          </w:rPr>
          <w:fldChar w:fldCharType="end"/>
        </w:r>
      </w:hyperlink>
    </w:p>
    <w:p w14:paraId="4D6803A5" w14:textId="3131C052" w:rsidR="00A02D4F" w:rsidRDefault="00000000">
      <w:pPr>
        <w:pStyle w:val="TOC3"/>
        <w:tabs>
          <w:tab w:val="right" w:leader="dot" w:pos="9010"/>
        </w:tabs>
        <w:rPr>
          <w:rFonts w:asciiTheme="minorHAnsi" w:eastAsiaTheme="minorEastAsia" w:hAnsiTheme="minorHAnsi" w:cstheme="minorBidi"/>
          <w:noProof/>
          <w:sz w:val="22"/>
          <w:szCs w:val="22"/>
        </w:rPr>
      </w:pPr>
      <w:hyperlink w:anchor="_Toc129182646" w:history="1">
        <w:r w:rsidR="00A02D4F" w:rsidRPr="00F4599F">
          <w:rPr>
            <w:rStyle w:val="Hyperlink"/>
            <w:noProof/>
          </w:rPr>
          <w:t>Captions</w:t>
        </w:r>
        <w:r w:rsidR="00A02D4F">
          <w:rPr>
            <w:noProof/>
            <w:webHidden/>
          </w:rPr>
          <w:tab/>
        </w:r>
        <w:r w:rsidR="00A02D4F">
          <w:rPr>
            <w:noProof/>
            <w:webHidden/>
          </w:rPr>
          <w:fldChar w:fldCharType="begin"/>
        </w:r>
        <w:r w:rsidR="00A02D4F">
          <w:rPr>
            <w:noProof/>
            <w:webHidden/>
          </w:rPr>
          <w:instrText xml:space="preserve"> PAGEREF _Toc129182646 \h </w:instrText>
        </w:r>
        <w:r w:rsidR="00A02D4F">
          <w:rPr>
            <w:noProof/>
            <w:webHidden/>
          </w:rPr>
        </w:r>
        <w:r w:rsidR="00A02D4F">
          <w:rPr>
            <w:noProof/>
            <w:webHidden/>
          </w:rPr>
          <w:fldChar w:fldCharType="separate"/>
        </w:r>
        <w:r w:rsidR="002075DF">
          <w:rPr>
            <w:noProof/>
            <w:webHidden/>
          </w:rPr>
          <w:t>2</w:t>
        </w:r>
        <w:r w:rsidR="00A02D4F">
          <w:rPr>
            <w:noProof/>
            <w:webHidden/>
          </w:rPr>
          <w:fldChar w:fldCharType="end"/>
        </w:r>
      </w:hyperlink>
    </w:p>
    <w:p w14:paraId="2A60A16B" w14:textId="4A289F13" w:rsidR="00A02D4F" w:rsidRDefault="00000000">
      <w:pPr>
        <w:pStyle w:val="TOC3"/>
        <w:tabs>
          <w:tab w:val="right" w:leader="dot" w:pos="9010"/>
        </w:tabs>
        <w:rPr>
          <w:rFonts w:asciiTheme="minorHAnsi" w:eastAsiaTheme="minorEastAsia" w:hAnsiTheme="minorHAnsi" w:cstheme="minorBidi"/>
          <w:noProof/>
          <w:sz w:val="22"/>
          <w:szCs w:val="22"/>
        </w:rPr>
      </w:pPr>
      <w:hyperlink w:anchor="_Toc129182647" w:history="1">
        <w:r w:rsidR="00A02D4F" w:rsidRPr="00F4599F">
          <w:rPr>
            <w:rStyle w:val="Hyperlink"/>
            <w:noProof/>
          </w:rPr>
          <w:t>Challenges on webpages</w:t>
        </w:r>
        <w:r w:rsidR="00A02D4F">
          <w:rPr>
            <w:noProof/>
            <w:webHidden/>
          </w:rPr>
          <w:tab/>
        </w:r>
        <w:r w:rsidR="00A02D4F">
          <w:rPr>
            <w:noProof/>
            <w:webHidden/>
          </w:rPr>
          <w:fldChar w:fldCharType="begin"/>
        </w:r>
        <w:r w:rsidR="00A02D4F">
          <w:rPr>
            <w:noProof/>
            <w:webHidden/>
          </w:rPr>
          <w:instrText xml:space="preserve"> PAGEREF _Toc129182647 \h </w:instrText>
        </w:r>
        <w:r w:rsidR="00A02D4F">
          <w:rPr>
            <w:noProof/>
            <w:webHidden/>
          </w:rPr>
        </w:r>
        <w:r w:rsidR="00A02D4F">
          <w:rPr>
            <w:noProof/>
            <w:webHidden/>
          </w:rPr>
          <w:fldChar w:fldCharType="separate"/>
        </w:r>
        <w:r w:rsidR="002075DF">
          <w:rPr>
            <w:noProof/>
            <w:webHidden/>
          </w:rPr>
          <w:t>2</w:t>
        </w:r>
        <w:r w:rsidR="00A02D4F">
          <w:rPr>
            <w:noProof/>
            <w:webHidden/>
          </w:rPr>
          <w:fldChar w:fldCharType="end"/>
        </w:r>
      </w:hyperlink>
    </w:p>
    <w:p w14:paraId="581D3C7E" w14:textId="1A51E590" w:rsidR="00A02D4F" w:rsidRDefault="00000000">
      <w:pPr>
        <w:pStyle w:val="TOC3"/>
        <w:tabs>
          <w:tab w:val="right" w:leader="dot" w:pos="9010"/>
        </w:tabs>
        <w:rPr>
          <w:rFonts w:asciiTheme="minorHAnsi" w:eastAsiaTheme="minorEastAsia" w:hAnsiTheme="minorHAnsi" w:cstheme="minorBidi"/>
          <w:noProof/>
          <w:sz w:val="22"/>
          <w:szCs w:val="22"/>
        </w:rPr>
      </w:pPr>
      <w:hyperlink w:anchor="_Toc129182648" w:history="1">
        <w:r w:rsidR="00A02D4F" w:rsidRPr="00F4599F">
          <w:rPr>
            <w:rStyle w:val="Hyperlink"/>
            <w:noProof/>
          </w:rPr>
          <w:t>Meaningful Links</w:t>
        </w:r>
        <w:r w:rsidR="00A02D4F">
          <w:rPr>
            <w:noProof/>
            <w:webHidden/>
          </w:rPr>
          <w:tab/>
        </w:r>
        <w:r w:rsidR="00A02D4F">
          <w:rPr>
            <w:noProof/>
            <w:webHidden/>
          </w:rPr>
          <w:fldChar w:fldCharType="begin"/>
        </w:r>
        <w:r w:rsidR="00A02D4F">
          <w:rPr>
            <w:noProof/>
            <w:webHidden/>
          </w:rPr>
          <w:instrText xml:space="preserve"> PAGEREF _Toc129182648 \h </w:instrText>
        </w:r>
        <w:r w:rsidR="00A02D4F">
          <w:rPr>
            <w:noProof/>
            <w:webHidden/>
          </w:rPr>
        </w:r>
        <w:r w:rsidR="00A02D4F">
          <w:rPr>
            <w:noProof/>
            <w:webHidden/>
          </w:rPr>
          <w:fldChar w:fldCharType="separate"/>
        </w:r>
        <w:r w:rsidR="002075DF">
          <w:rPr>
            <w:noProof/>
            <w:webHidden/>
          </w:rPr>
          <w:t>3</w:t>
        </w:r>
        <w:r w:rsidR="00A02D4F">
          <w:rPr>
            <w:noProof/>
            <w:webHidden/>
          </w:rPr>
          <w:fldChar w:fldCharType="end"/>
        </w:r>
      </w:hyperlink>
    </w:p>
    <w:p w14:paraId="74A69792" w14:textId="0B3E4FC3" w:rsidR="00A02D4F" w:rsidRDefault="00000000">
      <w:pPr>
        <w:pStyle w:val="TOC3"/>
        <w:tabs>
          <w:tab w:val="right" w:leader="dot" w:pos="9010"/>
        </w:tabs>
        <w:rPr>
          <w:rFonts w:asciiTheme="minorHAnsi" w:eastAsiaTheme="minorEastAsia" w:hAnsiTheme="minorHAnsi" w:cstheme="minorBidi"/>
          <w:noProof/>
          <w:sz w:val="22"/>
          <w:szCs w:val="22"/>
        </w:rPr>
      </w:pPr>
      <w:hyperlink w:anchor="_Toc129182649" w:history="1">
        <w:r w:rsidR="00A02D4F" w:rsidRPr="00F4599F">
          <w:rPr>
            <w:rStyle w:val="Hyperlink"/>
            <w:noProof/>
          </w:rPr>
          <w:t>Collecting Information on a Website</w:t>
        </w:r>
        <w:r w:rsidR="00A02D4F">
          <w:rPr>
            <w:noProof/>
            <w:webHidden/>
          </w:rPr>
          <w:tab/>
        </w:r>
        <w:r w:rsidR="00A02D4F">
          <w:rPr>
            <w:noProof/>
            <w:webHidden/>
          </w:rPr>
          <w:fldChar w:fldCharType="begin"/>
        </w:r>
        <w:r w:rsidR="00A02D4F">
          <w:rPr>
            <w:noProof/>
            <w:webHidden/>
          </w:rPr>
          <w:instrText xml:space="preserve"> PAGEREF _Toc129182649 \h </w:instrText>
        </w:r>
        <w:r w:rsidR="00A02D4F">
          <w:rPr>
            <w:noProof/>
            <w:webHidden/>
          </w:rPr>
        </w:r>
        <w:r w:rsidR="00A02D4F">
          <w:rPr>
            <w:noProof/>
            <w:webHidden/>
          </w:rPr>
          <w:fldChar w:fldCharType="separate"/>
        </w:r>
        <w:r w:rsidR="002075DF">
          <w:rPr>
            <w:noProof/>
            <w:webHidden/>
          </w:rPr>
          <w:t>3</w:t>
        </w:r>
        <w:r w:rsidR="00A02D4F">
          <w:rPr>
            <w:noProof/>
            <w:webHidden/>
          </w:rPr>
          <w:fldChar w:fldCharType="end"/>
        </w:r>
      </w:hyperlink>
    </w:p>
    <w:p w14:paraId="3611A829" w14:textId="778F389D" w:rsidR="00A02D4F" w:rsidRDefault="00000000">
      <w:pPr>
        <w:pStyle w:val="TOC3"/>
        <w:tabs>
          <w:tab w:val="right" w:leader="dot" w:pos="9010"/>
        </w:tabs>
        <w:rPr>
          <w:rFonts w:asciiTheme="minorHAnsi" w:eastAsiaTheme="minorEastAsia" w:hAnsiTheme="minorHAnsi" w:cstheme="minorBidi"/>
          <w:noProof/>
          <w:sz w:val="22"/>
          <w:szCs w:val="22"/>
        </w:rPr>
      </w:pPr>
      <w:hyperlink w:anchor="_Toc129182650" w:history="1">
        <w:r w:rsidR="00A02D4F" w:rsidRPr="00F4599F">
          <w:rPr>
            <w:rStyle w:val="Hyperlink"/>
            <w:noProof/>
          </w:rPr>
          <w:t>General Access</w:t>
        </w:r>
        <w:r w:rsidR="00A02D4F">
          <w:rPr>
            <w:noProof/>
            <w:webHidden/>
          </w:rPr>
          <w:tab/>
        </w:r>
        <w:r w:rsidR="00A02D4F">
          <w:rPr>
            <w:noProof/>
            <w:webHidden/>
          </w:rPr>
          <w:fldChar w:fldCharType="begin"/>
        </w:r>
        <w:r w:rsidR="00A02D4F">
          <w:rPr>
            <w:noProof/>
            <w:webHidden/>
          </w:rPr>
          <w:instrText xml:space="preserve"> PAGEREF _Toc129182650 \h </w:instrText>
        </w:r>
        <w:r w:rsidR="00A02D4F">
          <w:rPr>
            <w:noProof/>
            <w:webHidden/>
          </w:rPr>
        </w:r>
        <w:r w:rsidR="00A02D4F">
          <w:rPr>
            <w:noProof/>
            <w:webHidden/>
          </w:rPr>
          <w:fldChar w:fldCharType="separate"/>
        </w:r>
        <w:r w:rsidR="002075DF">
          <w:rPr>
            <w:noProof/>
            <w:webHidden/>
          </w:rPr>
          <w:t>5</w:t>
        </w:r>
        <w:r w:rsidR="00A02D4F">
          <w:rPr>
            <w:noProof/>
            <w:webHidden/>
          </w:rPr>
          <w:fldChar w:fldCharType="end"/>
        </w:r>
      </w:hyperlink>
    </w:p>
    <w:p w14:paraId="77CDA024" w14:textId="5E6D0AEE" w:rsidR="00B05C50" w:rsidRDefault="00490010" w:rsidP="00C82D1E">
      <w:r>
        <w:fldChar w:fldCharType="end"/>
      </w:r>
    </w:p>
    <w:p w14:paraId="4300999E" w14:textId="77777777" w:rsidR="00B05C50" w:rsidRDefault="00B05C50">
      <w:r>
        <w:br w:type="page"/>
      </w:r>
    </w:p>
    <w:p w14:paraId="0CEE8948" w14:textId="77777777" w:rsidR="00B7725C" w:rsidRDefault="00B7725C" w:rsidP="00B7725C">
      <w:pPr>
        <w:pStyle w:val="Heading3"/>
      </w:pPr>
      <w:bookmarkStart w:id="1" w:name="_Toc129182641"/>
      <w:r>
        <w:lastRenderedPageBreak/>
        <w:t>Page Titles</w:t>
      </w:r>
      <w:bookmarkEnd w:id="1"/>
    </w:p>
    <w:p w14:paraId="3D291BEF" w14:textId="4445B020" w:rsidR="00C82D1E" w:rsidRDefault="00C82D1E" w:rsidP="00C82D1E">
      <w:r>
        <w:t xml:space="preserve">Check that </w:t>
      </w:r>
      <w:r w:rsidR="00B7725C">
        <w:t xml:space="preserve">each </w:t>
      </w:r>
      <w:r>
        <w:t>Page Title has meaningful name that user can easily identify the site.</w:t>
      </w:r>
    </w:p>
    <w:p w14:paraId="6B8D54D5" w14:textId="1917B306" w:rsidR="00B7725C" w:rsidRDefault="00B7725C" w:rsidP="00B7725C">
      <w:pPr>
        <w:pStyle w:val="Heading3"/>
      </w:pPr>
      <w:bookmarkStart w:id="2" w:name="_Toc129182642"/>
      <w:r>
        <w:t>Page Content</w:t>
      </w:r>
      <w:bookmarkEnd w:id="2"/>
    </w:p>
    <w:p w14:paraId="76AF5027" w14:textId="1A4F339B" w:rsidR="00B7725C" w:rsidRPr="00037E57" w:rsidRDefault="00037E57" w:rsidP="00C82D1E">
      <w:r w:rsidRPr="00037E57">
        <w:t>Check</w:t>
      </w:r>
      <w:r w:rsidR="00C82D1E" w:rsidRPr="00037E57">
        <w:t xml:space="preserve"> </w:t>
      </w:r>
      <w:r w:rsidRPr="00037E57">
        <w:t>that the website pages provide</w:t>
      </w:r>
      <w:r w:rsidR="00C82D1E" w:rsidRPr="00037E57">
        <w:t xml:space="preserve"> easy</w:t>
      </w:r>
      <w:r w:rsidRPr="00037E57">
        <w:t xml:space="preserve"> access</w:t>
      </w:r>
      <w:r w:rsidR="00C82D1E" w:rsidRPr="00037E57">
        <w:t xml:space="preserve"> to the main content</w:t>
      </w:r>
      <w:r w:rsidR="00B7725C" w:rsidRPr="00037E57">
        <w:t xml:space="preserve"> by </w:t>
      </w:r>
      <w:r w:rsidRPr="00037E57">
        <w:t>testing</w:t>
      </w:r>
      <w:r w:rsidR="00B7725C" w:rsidRPr="00037E57">
        <w:t xml:space="preserve"> e</w:t>
      </w:r>
      <w:r w:rsidR="00C82D1E" w:rsidRPr="00037E57">
        <w:t>ither</w:t>
      </w:r>
      <w:r w:rsidR="00B7725C" w:rsidRPr="00037E57">
        <w:t>:</w:t>
      </w:r>
    </w:p>
    <w:p w14:paraId="2369F83F" w14:textId="3435A9F3" w:rsidR="00B7725C" w:rsidRPr="00037E57" w:rsidRDefault="00DC6A57" w:rsidP="00C82D1E">
      <w:pPr>
        <w:pStyle w:val="ListParagraph"/>
        <w:numPr>
          <w:ilvl w:val="0"/>
          <w:numId w:val="2"/>
        </w:numPr>
      </w:pPr>
      <w:r w:rsidRPr="00037E57">
        <w:t>a</w:t>
      </w:r>
      <w:r w:rsidR="00C82D1E" w:rsidRPr="00037E57">
        <w:t xml:space="preserve"> link at the top of webpage &lt;skip to main content&gt;</w:t>
      </w:r>
    </w:p>
    <w:p w14:paraId="364070D3" w14:textId="0B0312C6" w:rsidR="00C82D1E" w:rsidRPr="00037E57" w:rsidRDefault="00D37C01" w:rsidP="00C82D1E">
      <w:pPr>
        <w:pStyle w:val="ListParagraph"/>
        <w:numPr>
          <w:ilvl w:val="0"/>
          <w:numId w:val="2"/>
        </w:numPr>
      </w:pPr>
      <w:r w:rsidRPr="00037E57">
        <w:t>for screen reader users</w:t>
      </w:r>
      <w:r w:rsidR="00DC6A57" w:rsidRPr="00037E57">
        <w:t xml:space="preserve"> </w:t>
      </w:r>
      <w:r w:rsidR="00C82D1E" w:rsidRPr="00037E57">
        <w:t xml:space="preserve">typing H for heading </w:t>
      </w:r>
      <w:r w:rsidRPr="00037E57">
        <w:t>will</w:t>
      </w:r>
      <w:r w:rsidR="00C82D1E" w:rsidRPr="00037E57">
        <w:t xml:space="preserve"> </w:t>
      </w:r>
      <w:r w:rsidR="00037E57" w:rsidRPr="00037E57">
        <w:t>provide them with a content list window</w:t>
      </w:r>
    </w:p>
    <w:p w14:paraId="4EF2005C" w14:textId="0702BA24" w:rsidR="00C82D1E" w:rsidRDefault="00C82D1E" w:rsidP="00B7725C">
      <w:pPr>
        <w:pStyle w:val="Heading3"/>
      </w:pPr>
      <w:bookmarkStart w:id="3" w:name="_Toc129182643"/>
      <w:r>
        <w:t>Heading</w:t>
      </w:r>
      <w:r w:rsidR="00B7725C">
        <w:t>s</w:t>
      </w:r>
      <w:bookmarkEnd w:id="3"/>
    </w:p>
    <w:p w14:paraId="0E5F8E5C" w14:textId="7BBD088E" w:rsidR="00C82D1E" w:rsidRDefault="00C82D1E" w:rsidP="00C82D1E">
      <w:r>
        <w:t>Headings should be meaningful and well structure</w:t>
      </w:r>
      <w:r w:rsidR="00B7725C">
        <w:t>d</w:t>
      </w:r>
      <w:r>
        <w:t>.</w:t>
      </w:r>
      <w:r w:rsidR="00B7725C">
        <w:t xml:space="preserve">  </w:t>
      </w:r>
      <w:r>
        <w:t>For example:</w:t>
      </w:r>
    </w:p>
    <w:p w14:paraId="02E5178C" w14:textId="59371198" w:rsidR="00C82D1E" w:rsidRDefault="00C82D1E" w:rsidP="00B7725C">
      <w:pPr>
        <w:pStyle w:val="ListParagraph"/>
        <w:numPr>
          <w:ilvl w:val="0"/>
          <w:numId w:val="3"/>
        </w:numPr>
      </w:pPr>
      <w:r>
        <w:t>Heading 1 should be the main heading</w:t>
      </w:r>
      <w:r w:rsidR="00037E57">
        <w:t xml:space="preserve"> – </w:t>
      </w:r>
      <w:proofErr w:type="spellStart"/>
      <w:r w:rsidR="00037E57">
        <w:t>eg.</w:t>
      </w:r>
      <w:proofErr w:type="spellEnd"/>
      <w:r w:rsidR="00037E57">
        <w:t xml:space="preserve"> page subject</w:t>
      </w:r>
    </w:p>
    <w:p w14:paraId="29C50B36" w14:textId="18E35B98" w:rsidR="00C82D1E" w:rsidRDefault="00C82D1E" w:rsidP="00B7725C">
      <w:pPr>
        <w:pStyle w:val="ListParagraph"/>
        <w:numPr>
          <w:ilvl w:val="0"/>
          <w:numId w:val="3"/>
        </w:numPr>
      </w:pPr>
      <w:r>
        <w:t>Heading 2 is the next level heading</w:t>
      </w:r>
      <w:r w:rsidR="00037E57">
        <w:t xml:space="preserve"> – </w:t>
      </w:r>
      <w:proofErr w:type="spellStart"/>
      <w:r w:rsidR="00037E57">
        <w:t>eg.</w:t>
      </w:r>
      <w:proofErr w:type="spellEnd"/>
      <w:r w:rsidR="00037E57">
        <w:t xml:space="preserve"> services </w:t>
      </w:r>
      <w:r w:rsidR="00B05C50">
        <w:t>provided.</w:t>
      </w:r>
    </w:p>
    <w:p w14:paraId="074BD6B0" w14:textId="6FE3A225" w:rsidR="00C82D1E" w:rsidRDefault="00C82D1E" w:rsidP="00B7725C">
      <w:pPr>
        <w:pStyle w:val="ListParagraph"/>
        <w:numPr>
          <w:ilvl w:val="0"/>
          <w:numId w:val="3"/>
        </w:numPr>
      </w:pPr>
      <w:r>
        <w:t xml:space="preserve">Heading 3 should be </w:t>
      </w:r>
      <w:r w:rsidR="00B7725C">
        <w:t>subheading</w:t>
      </w:r>
      <w:r>
        <w:t xml:space="preserve"> from heading 2</w:t>
      </w:r>
      <w:r w:rsidR="00037E57">
        <w:t xml:space="preserve"> – </w:t>
      </w:r>
      <w:proofErr w:type="spellStart"/>
      <w:r w:rsidR="00037E57">
        <w:t>eg.</w:t>
      </w:r>
      <w:proofErr w:type="spellEnd"/>
      <w:r w:rsidR="00037E57">
        <w:t xml:space="preserve"> key areas of each service</w:t>
      </w:r>
    </w:p>
    <w:p w14:paraId="43714757" w14:textId="190A1997" w:rsidR="00B7725C" w:rsidRDefault="00B7725C" w:rsidP="00B7725C">
      <w:r>
        <w:t>Heading structure sounds obvious however websites and documents do not</w:t>
      </w:r>
      <w:r w:rsidR="00037E57">
        <w:t xml:space="preserve"> always</w:t>
      </w:r>
      <w:r>
        <w:t xml:space="preserve"> use</w:t>
      </w:r>
      <w:r w:rsidR="00037E57">
        <w:t xml:space="preserve"> this approach consistently and therefore confusing and time consuming for vision impaired users.</w:t>
      </w:r>
      <w:r>
        <w:t xml:space="preserve"> </w:t>
      </w:r>
    </w:p>
    <w:p w14:paraId="2619E7A6" w14:textId="2A8BFEDF" w:rsidR="00C82D1E" w:rsidRDefault="00B7725C" w:rsidP="00B7725C">
      <w:pPr>
        <w:pStyle w:val="Heading3"/>
      </w:pPr>
      <w:bookmarkStart w:id="4" w:name="_Toc129182644"/>
      <w:r>
        <w:t>M</w:t>
      </w:r>
      <w:r w:rsidR="00C82D1E">
        <w:t xml:space="preserve">enu </w:t>
      </w:r>
      <w:r>
        <w:t>S</w:t>
      </w:r>
      <w:r w:rsidR="00C82D1E">
        <w:t>tructure</w:t>
      </w:r>
      <w:bookmarkEnd w:id="4"/>
    </w:p>
    <w:p w14:paraId="6A3C51FE" w14:textId="43E05FC4" w:rsidR="00B7725C" w:rsidRDefault="00B7725C" w:rsidP="00C82D1E">
      <w:r>
        <w:t>It is important to plan and test good menu structure.</w:t>
      </w:r>
      <w:r w:rsidR="003E353D">
        <w:t xml:space="preserve"> Areas to consider include:</w:t>
      </w:r>
    </w:p>
    <w:p w14:paraId="2F5B9273" w14:textId="77777777" w:rsidR="003E353D" w:rsidRDefault="00C82D1E" w:rsidP="003E353D">
      <w:pPr>
        <w:pStyle w:val="ListParagraph"/>
        <w:numPr>
          <w:ilvl w:val="0"/>
          <w:numId w:val="4"/>
        </w:numPr>
      </w:pPr>
      <w:r>
        <w:t>Sub menus can be identif</w:t>
      </w:r>
      <w:r w:rsidR="003E353D">
        <w:t>ied</w:t>
      </w:r>
    </w:p>
    <w:p w14:paraId="198E18AD" w14:textId="77777777" w:rsidR="003E353D" w:rsidRDefault="003E353D" w:rsidP="003E353D">
      <w:pPr>
        <w:pStyle w:val="ListParagraph"/>
        <w:numPr>
          <w:ilvl w:val="0"/>
          <w:numId w:val="4"/>
        </w:numPr>
      </w:pPr>
      <w:r>
        <w:t xml:space="preserve">Users can work with Sub menus to </w:t>
      </w:r>
      <w:r w:rsidR="00C82D1E">
        <w:t xml:space="preserve">navigate into </w:t>
      </w:r>
      <w:r>
        <w:t>different areas of the website</w:t>
      </w:r>
    </w:p>
    <w:p w14:paraId="4AD88C91" w14:textId="5A1753E0" w:rsidR="00C82D1E" w:rsidRDefault="003E353D" w:rsidP="003E353D">
      <w:pPr>
        <w:pStyle w:val="ListParagraph"/>
        <w:numPr>
          <w:ilvl w:val="0"/>
          <w:numId w:val="4"/>
        </w:numPr>
      </w:pPr>
      <w:r>
        <w:t xml:space="preserve">More importantly </w:t>
      </w:r>
      <w:r w:rsidR="00037E57">
        <w:t xml:space="preserve">the </w:t>
      </w:r>
      <w:r>
        <w:t xml:space="preserve">sub menus </w:t>
      </w:r>
      <w:r w:rsidR="00037E57">
        <w:t>need to be</w:t>
      </w:r>
      <w:r>
        <w:t xml:space="preserve"> set up correctly to </w:t>
      </w:r>
      <w:r w:rsidR="00C82D1E">
        <w:t xml:space="preserve">return </w:t>
      </w:r>
      <w:r>
        <w:t xml:space="preserve">user </w:t>
      </w:r>
      <w:r w:rsidR="00C82D1E">
        <w:t>to the origina</w:t>
      </w:r>
      <w:r>
        <w:t>l</w:t>
      </w:r>
      <w:r w:rsidR="00C82D1E">
        <w:t xml:space="preserve"> menu level.</w:t>
      </w:r>
    </w:p>
    <w:p w14:paraId="052061C3" w14:textId="508F3269" w:rsidR="00EA5596" w:rsidRDefault="00C82D1E" w:rsidP="00EA5596">
      <w:pPr>
        <w:pStyle w:val="ListParagraph"/>
        <w:numPr>
          <w:ilvl w:val="0"/>
          <w:numId w:val="4"/>
        </w:numPr>
      </w:pPr>
      <w:r>
        <w:t xml:space="preserve">In JAWS </w:t>
      </w:r>
      <w:r w:rsidR="00D37C01">
        <w:t>u</w:t>
      </w:r>
      <w:r>
        <w:t>se link list &lt;ins&gt; F7</w:t>
      </w:r>
      <w:r w:rsidR="00EA5596">
        <w:t xml:space="preserve"> or</w:t>
      </w:r>
      <w:r>
        <w:t xml:space="preserve"> down arrow key</w:t>
      </w:r>
    </w:p>
    <w:p w14:paraId="6A39CC4F" w14:textId="77777777" w:rsidR="003E353D" w:rsidRDefault="003E353D" w:rsidP="003E353D">
      <w:pPr>
        <w:pStyle w:val="Heading3"/>
      </w:pPr>
      <w:bookmarkStart w:id="5" w:name="_Toc129182645"/>
      <w:r>
        <w:t>Images</w:t>
      </w:r>
      <w:bookmarkEnd w:id="5"/>
    </w:p>
    <w:p w14:paraId="16B3F3BF" w14:textId="1D635740" w:rsidR="00C82D1E" w:rsidRDefault="00C82D1E" w:rsidP="003E353D">
      <w:pPr>
        <w:pStyle w:val="ListParagraph"/>
        <w:numPr>
          <w:ilvl w:val="0"/>
          <w:numId w:val="6"/>
        </w:numPr>
      </w:pPr>
      <w:r>
        <w:t xml:space="preserve">Alternate Text </w:t>
      </w:r>
      <w:r w:rsidR="00EA5596">
        <w:t xml:space="preserve">(Alt Text) </w:t>
      </w:r>
      <w:r>
        <w:t>exist</w:t>
      </w:r>
      <w:r w:rsidR="003E353D">
        <w:t>s</w:t>
      </w:r>
      <w:r>
        <w:t xml:space="preserve"> for all images (with some exception such as logo) and the description</w:t>
      </w:r>
      <w:r w:rsidR="003E353D">
        <w:t xml:space="preserve"> therefore needs to be</w:t>
      </w:r>
      <w:r>
        <w:t xml:space="preserve"> meaningful.</w:t>
      </w:r>
    </w:p>
    <w:p w14:paraId="4DA25BE1" w14:textId="38496146" w:rsidR="003E353D" w:rsidRDefault="003E353D" w:rsidP="003E353D">
      <w:pPr>
        <w:pStyle w:val="ListParagraph"/>
        <w:numPr>
          <w:ilvl w:val="0"/>
          <w:numId w:val="6"/>
        </w:numPr>
      </w:pPr>
      <w:r>
        <w:t xml:space="preserve">Alternate </w:t>
      </w:r>
      <w:r w:rsidR="00EA5596">
        <w:t>T</w:t>
      </w:r>
      <w:r>
        <w:t xml:space="preserve">ext </w:t>
      </w:r>
      <w:r w:rsidR="00EA5596">
        <w:t xml:space="preserve">(Alt Text) </w:t>
      </w:r>
      <w:r>
        <w:t>does not appear on the page as text, only read out by screen reading software</w:t>
      </w:r>
      <w:r w:rsidR="00EA5596">
        <w:t xml:space="preserve">. </w:t>
      </w:r>
    </w:p>
    <w:p w14:paraId="1071C3BF" w14:textId="6E89C366" w:rsidR="00EA5596" w:rsidRDefault="00EA5596" w:rsidP="003E353D">
      <w:pPr>
        <w:pStyle w:val="ListParagraph"/>
        <w:numPr>
          <w:ilvl w:val="0"/>
          <w:numId w:val="6"/>
        </w:numPr>
      </w:pPr>
      <w:r>
        <w:t>The Mentoring Program has developed an Alternate Text (Alt Text) Checklist which is available to assist with this process.</w:t>
      </w:r>
    </w:p>
    <w:p w14:paraId="1C3BF3EE" w14:textId="720C9332" w:rsidR="003E353D" w:rsidRDefault="003E353D" w:rsidP="003E353D">
      <w:pPr>
        <w:pStyle w:val="Heading3"/>
      </w:pPr>
      <w:bookmarkStart w:id="6" w:name="_Toc129182646"/>
      <w:r>
        <w:t>Captions</w:t>
      </w:r>
      <w:bookmarkEnd w:id="6"/>
    </w:p>
    <w:p w14:paraId="1A185667" w14:textId="2E599DD0" w:rsidR="00C82D1E" w:rsidRDefault="00C82D1E" w:rsidP="003E353D">
      <w:pPr>
        <w:pStyle w:val="ListParagraph"/>
        <w:numPr>
          <w:ilvl w:val="0"/>
          <w:numId w:val="5"/>
        </w:numPr>
      </w:pPr>
      <w:r>
        <w:t>Captions appear below Graphic/frame/picture (except logo)</w:t>
      </w:r>
    </w:p>
    <w:p w14:paraId="41DEADEA" w14:textId="20FE7939" w:rsidR="00C82D1E" w:rsidRDefault="00C82D1E" w:rsidP="003E353D">
      <w:pPr>
        <w:pStyle w:val="ListParagraph"/>
        <w:numPr>
          <w:ilvl w:val="0"/>
          <w:numId w:val="5"/>
        </w:numPr>
      </w:pPr>
      <w:r>
        <w:t>Captions are necessary for sighted user</w:t>
      </w:r>
      <w:r w:rsidR="00EA5596">
        <w:t xml:space="preserve"> and users with a vision impairment</w:t>
      </w:r>
      <w:r>
        <w:t xml:space="preserve"> to know what the graphic</w:t>
      </w:r>
      <w:r w:rsidR="00EA5596">
        <w:t>/frame/picture is and connection to rest of page content</w:t>
      </w:r>
      <w:r>
        <w:t>.</w:t>
      </w:r>
    </w:p>
    <w:p w14:paraId="54D2695D" w14:textId="653DA74A" w:rsidR="00DC6A57" w:rsidRDefault="00DC6A57" w:rsidP="00DC6A57">
      <w:pPr>
        <w:pStyle w:val="Heading3"/>
      </w:pPr>
      <w:bookmarkStart w:id="7" w:name="_Toc129182647"/>
      <w:r>
        <w:t>Challenges on webpages</w:t>
      </w:r>
      <w:bookmarkEnd w:id="7"/>
    </w:p>
    <w:p w14:paraId="2E7EC2C4" w14:textId="4090E928" w:rsidR="00DC6A57" w:rsidRDefault="00C82D1E" w:rsidP="00DC6A57">
      <w:pPr>
        <w:pStyle w:val="ListParagraph"/>
        <w:numPr>
          <w:ilvl w:val="0"/>
          <w:numId w:val="7"/>
        </w:numPr>
      </w:pPr>
      <w:r>
        <w:t xml:space="preserve">Ensure </w:t>
      </w:r>
      <w:r w:rsidR="00EA5596">
        <w:t>the page setup does not</w:t>
      </w:r>
      <w:r>
        <w:t xml:space="preserve"> take user to a different focus point without user request.</w:t>
      </w:r>
      <w:r w:rsidR="00DC6A57">
        <w:t xml:space="preserve"> </w:t>
      </w:r>
    </w:p>
    <w:p w14:paraId="08EED670" w14:textId="4DB21847" w:rsidR="00C82D1E" w:rsidRDefault="00DC6A57" w:rsidP="00EA5596">
      <w:pPr>
        <w:pStyle w:val="ListParagraph"/>
        <w:numPr>
          <w:ilvl w:val="0"/>
          <w:numId w:val="7"/>
        </w:numPr>
      </w:pPr>
      <w:r>
        <w:lastRenderedPageBreak/>
        <w:t xml:space="preserve">Try to avoid flashing images or text. When using JAWS, </w:t>
      </w:r>
      <w:r w:rsidR="00C82D1E">
        <w:t xml:space="preserve">flashing </w:t>
      </w:r>
      <w:r>
        <w:t xml:space="preserve">features might look good for sighted users however for vision impaired users it creates significant challenges. </w:t>
      </w:r>
      <w:r w:rsidR="001A075B">
        <w:t xml:space="preserve">For example - </w:t>
      </w:r>
      <w:r>
        <w:t>The flashing feature</w:t>
      </w:r>
      <w:r w:rsidR="00C82D1E">
        <w:t xml:space="preserve"> will </w:t>
      </w:r>
      <w:r>
        <w:t>continually redirect JAWS screen reader back to the</w:t>
      </w:r>
      <w:r w:rsidR="001A075B">
        <w:t xml:space="preserve"> area of the flashing. The JAWS user can move on but when the flashing changes </w:t>
      </w:r>
      <w:r w:rsidR="00C82D1E">
        <w:t xml:space="preserve">the focus </w:t>
      </w:r>
      <w:r w:rsidR="001A075B">
        <w:t>is continually redirected back to information that has already been read. To continue accessing information on the website the user then needs to find what they were reading and the issue with flashing and redirection continues</w:t>
      </w:r>
      <w:r w:rsidR="00C82D1E">
        <w:t>.</w:t>
      </w:r>
      <w:r w:rsidR="001A075B">
        <w:t xml:space="preserve">  </w:t>
      </w:r>
      <w:r w:rsidR="00EA5596">
        <w:t xml:space="preserve">Therefore people with a vision impairment struggle and give up trying to get information from this type of webpage design. </w:t>
      </w:r>
    </w:p>
    <w:p w14:paraId="4F06DEBA" w14:textId="0947B041" w:rsidR="001A075B" w:rsidRDefault="001A075B" w:rsidP="001A075B">
      <w:pPr>
        <w:pStyle w:val="Heading3"/>
      </w:pPr>
      <w:bookmarkStart w:id="8" w:name="_Toc129182648"/>
      <w:r>
        <w:t>Meaningful Links</w:t>
      </w:r>
      <w:bookmarkEnd w:id="8"/>
    </w:p>
    <w:p w14:paraId="549027A1" w14:textId="08480C27" w:rsidR="00C82D1E" w:rsidRDefault="00C82D1E" w:rsidP="001A075B">
      <w:pPr>
        <w:pStyle w:val="ListParagraph"/>
        <w:numPr>
          <w:ilvl w:val="0"/>
          <w:numId w:val="8"/>
        </w:numPr>
      </w:pPr>
      <w:r>
        <w:t xml:space="preserve">Ensure all links are </w:t>
      </w:r>
      <w:proofErr w:type="gramStart"/>
      <w:r>
        <w:t>meaningful</w:t>
      </w:r>
      <w:proofErr w:type="gramEnd"/>
    </w:p>
    <w:p w14:paraId="394D38BC" w14:textId="77777777" w:rsidR="00C82D1E" w:rsidRDefault="00C82D1E" w:rsidP="001A075B">
      <w:pPr>
        <w:pStyle w:val="ListParagraph"/>
        <w:numPr>
          <w:ilvl w:val="0"/>
          <w:numId w:val="8"/>
        </w:numPr>
      </w:pPr>
      <w:r>
        <w:t>Don’t just use ‘click’ or ‘read more’ without adding meaningful information.</w:t>
      </w:r>
    </w:p>
    <w:p w14:paraId="0F2D549D" w14:textId="45FA24CB" w:rsidR="00CD4472" w:rsidRDefault="00C82D1E" w:rsidP="001A075B">
      <w:pPr>
        <w:pStyle w:val="ListParagraph"/>
        <w:numPr>
          <w:ilvl w:val="0"/>
          <w:numId w:val="8"/>
        </w:numPr>
      </w:pPr>
      <w:r>
        <w:t xml:space="preserve">For </w:t>
      </w:r>
      <w:r w:rsidR="00EA5596">
        <w:t>example,</w:t>
      </w:r>
      <w:r>
        <w:t xml:space="preserve"> ‘read more’ should be ‘read more about</w:t>
      </w:r>
      <w:r w:rsidR="00CD4472">
        <w:t xml:space="preserve"> the subject or information</w:t>
      </w:r>
      <w:r w:rsidR="00D37C01">
        <w:t>’</w:t>
      </w:r>
      <w:r w:rsidR="00CD4472">
        <w:t xml:space="preserve"> provided. It could be:</w:t>
      </w:r>
    </w:p>
    <w:p w14:paraId="68C8588C" w14:textId="7E902B07" w:rsidR="00CD4472" w:rsidRDefault="00CD4472" w:rsidP="00CD4472">
      <w:pPr>
        <w:pStyle w:val="ListParagraph"/>
        <w:numPr>
          <w:ilvl w:val="1"/>
          <w:numId w:val="8"/>
        </w:numPr>
      </w:pPr>
      <w:r>
        <w:t>Read more about the h</w:t>
      </w:r>
      <w:r w:rsidR="00C82D1E">
        <w:t xml:space="preserve">istorical </w:t>
      </w:r>
      <w:r>
        <w:t>b</w:t>
      </w:r>
      <w:r w:rsidR="00C82D1E">
        <w:t>uilding</w:t>
      </w:r>
    </w:p>
    <w:p w14:paraId="628657B1" w14:textId="5F24D596" w:rsidR="00C82D1E" w:rsidRDefault="00CD4472" w:rsidP="00CD4472">
      <w:pPr>
        <w:pStyle w:val="ListParagraph"/>
        <w:numPr>
          <w:ilvl w:val="1"/>
          <w:numId w:val="8"/>
        </w:numPr>
      </w:pPr>
      <w:r>
        <w:t>Read more about the</w:t>
      </w:r>
      <w:r w:rsidR="00EA5596">
        <w:t xml:space="preserve"> services</w:t>
      </w:r>
      <w:r>
        <w:t xml:space="preserve"> garbage management </w:t>
      </w:r>
      <w:proofErr w:type="gramStart"/>
      <w:r>
        <w:t>offers</w:t>
      </w:r>
      <w:proofErr w:type="gramEnd"/>
    </w:p>
    <w:p w14:paraId="7E612568" w14:textId="7EBD5D7D" w:rsidR="00CD4472" w:rsidRDefault="00CD4472" w:rsidP="00CD4472">
      <w:pPr>
        <w:pStyle w:val="ListParagraph"/>
        <w:numPr>
          <w:ilvl w:val="1"/>
          <w:numId w:val="8"/>
        </w:numPr>
      </w:pPr>
      <w:r>
        <w:t>Read more about the events happening soon</w:t>
      </w:r>
    </w:p>
    <w:p w14:paraId="2E9D4E4A" w14:textId="77777777" w:rsidR="00762B43" w:rsidRDefault="00762B43" w:rsidP="00762B43">
      <w:pPr>
        <w:pStyle w:val="ListParagraph"/>
        <w:numPr>
          <w:ilvl w:val="0"/>
          <w:numId w:val="9"/>
        </w:numPr>
      </w:pPr>
      <w:r>
        <w:t>Location of link is also important. Ensure all information relating to the link is above the link and not below the link.  For example, the sentence ‘xxx historical building was built in 1802 and has been restored by …’ Should be before ‘Read more about historical building’ or ‘Click for more historical building information’.</w:t>
      </w:r>
    </w:p>
    <w:p w14:paraId="1A09AC9D" w14:textId="48B3E479" w:rsidR="00461C18" w:rsidRDefault="00762B43" w:rsidP="00461C18">
      <w:pPr>
        <w:pStyle w:val="ListParagraph"/>
        <w:numPr>
          <w:ilvl w:val="0"/>
          <w:numId w:val="9"/>
        </w:numPr>
      </w:pPr>
      <w:r w:rsidRPr="00EA5596">
        <w:t xml:space="preserve">Do not locate </w:t>
      </w:r>
      <w:r w:rsidR="00461C18" w:rsidRPr="00EA5596">
        <w:t>link before the information provided</w:t>
      </w:r>
      <w:r w:rsidRPr="00EA5596">
        <w:t>.</w:t>
      </w:r>
      <w:r w:rsidR="00461C18">
        <w:t xml:space="preserve"> </w:t>
      </w:r>
      <w:r>
        <w:t xml:space="preserve">If user </w:t>
      </w:r>
      <w:r w:rsidR="00461C18">
        <w:t xml:space="preserve">is </w:t>
      </w:r>
      <w:r>
        <w:t>reading down the page, they need the information first before pressing the link.</w:t>
      </w:r>
      <w:r w:rsidR="00461C18">
        <w:t xml:space="preserve"> </w:t>
      </w:r>
      <w:r>
        <w:t xml:space="preserve">If the information is after the link, </w:t>
      </w:r>
      <w:r w:rsidR="005067DF">
        <w:t>users</w:t>
      </w:r>
      <w:r>
        <w:t xml:space="preserve"> may miss important information relate</w:t>
      </w:r>
      <w:r w:rsidR="00D37C01">
        <w:t>d</w:t>
      </w:r>
      <w:r>
        <w:t xml:space="preserve"> to the link.</w:t>
      </w:r>
    </w:p>
    <w:p w14:paraId="5B1DBE5E" w14:textId="3523E3CF" w:rsidR="00461C18" w:rsidRDefault="00762B43" w:rsidP="00CD4472">
      <w:pPr>
        <w:pStyle w:val="ListParagraph"/>
        <w:numPr>
          <w:ilvl w:val="0"/>
          <w:numId w:val="9"/>
        </w:numPr>
      </w:pPr>
      <w:r>
        <w:t>Sighted user</w:t>
      </w:r>
      <w:r w:rsidR="00461C18">
        <w:t>s</w:t>
      </w:r>
      <w:r>
        <w:t xml:space="preserve"> </w:t>
      </w:r>
      <w:r w:rsidR="005067DF">
        <w:t>can see</w:t>
      </w:r>
      <w:r>
        <w:t xml:space="preserve"> the information before clicking the link</w:t>
      </w:r>
      <w:r w:rsidR="005067DF">
        <w:t xml:space="preserve"> however the set up sequence of information and links needs to be considered for users with a vision impairment</w:t>
      </w:r>
      <w:r>
        <w:t>.</w:t>
      </w:r>
    </w:p>
    <w:p w14:paraId="4F7F2E64" w14:textId="77777777" w:rsidR="005067DF" w:rsidRDefault="00CD4472" w:rsidP="00CD4472">
      <w:pPr>
        <w:pStyle w:val="ListParagraph"/>
        <w:numPr>
          <w:ilvl w:val="0"/>
          <w:numId w:val="9"/>
        </w:numPr>
      </w:pPr>
      <w:r>
        <w:t xml:space="preserve">The reason for providing a bit more detail with link instruction and putting link in the correct position is because there are pages with several link options and the user could </w:t>
      </w:r>
      <w:r w:rsidR="00461C18">
        <w:t>select</w:t>
      </w:r>
      <w:r>
        <w:t xml:space="preserve"> the wrong ‘click’ or </w:t>
      </w:r>
      <w:r w:rsidR="00762B43">
        <w:t xml:space="preserve">‘read more’ button and end </w:t>
      </w:r>
      <w:r w:rsidR="005067DF">
        <w:t>up</w:t>
      </w:r>
      <w:r w:rsidR="00762B43">
        <w:t xml:space="preserve"> lost </w:t>
      </w:r>
      <w:r w:rsidR="00461C18">
        <w:t>on</w:t>
      </w:r>
      <w:r w:rsidR="00762B43">
        <w:t xml:space="preserve"> a page they did not need. </w:t>
      </w:r>
    </w:p>
    <w:p w14:paraId="6E4FC51F" w14:textId="27A0663E" w:rsidR="00CD4472" w:rsidRDefault="00762B43" w:rsidP="00CD4472">
      <w:pPr>
        <w:pStyle w:val="ListParagraph"/>
        <w:numPr>
          <w:ilvl w:val="0"/>
          <w:numId w:val="9"/>
        </w:numPr>
      </w:pPr>
      <w:r>
        <w:t>As mentioned earlier some websites have poor menu structure and so getting back to the original page is not always straightforward</w:t>
      </w:r>
      <w:r w:rsidR="00461C18">
        <w:t xml:space="preserve"> for a vision impaired user no matter how skilled they might be</w:t>
      </w:r>
      <w:r>
        <w:t>.</w:t>
      </w:r>
    </w:p>
    <w:p w14:paraId="7F1DE666" w14:textId="77777777" w:rsidR="00461C18" w:rsidRDefault="00461C18" w:rsidP="00461C18">
      <w:pPr>
        <w:pStyle w:val="Heading3"/>
      </w:pPr>
      <w:bookmarkStart w:id="9" w:name="_Toc129182649"/>
      <w:r>
        <w:t>Collecting Information on a Website</w:t>
      </w:r>
      <w:bookmarkEnd w:id="9"/>
    </w:p>
    <w:p w14:paraId="0F132065" w14:textId="0E543F05" w:rsidR="00DC09A8" w:rsidRDefault="00DC09A8" w:rsidP="00DC09A8">
      <w:r>
        <w:t>When it comes to pages where users</w:t>
      </w:r>
      <w:r w:rsidR="00A539DA">
        <w:t xml:space="preserve"> are required to</w:t>
      </w:r>
      <w:r>
        <w:t xml:space="preserve"> input information the set-up works by having a</w:t>
      </w:r>
      <w:r w:rsidR="00C82D1E">
        <w:t xml:space="preserve">ll </w:t>
      </w:r>
      <w:r>
        <w:t>d</w:t>
      </w:r>
      <w:r w:rsidR="00C82D1E">
        <w:t>escription</w:t>
      </w:r>
      <w:r>
        <w:t>s</w:t>
      </w:r>
      <w:r w:rsidR="00C82D1E">
        <w:t xml:space="preserve"> and information relating to the form </w:t>
      </w:r>
      <w:r>
        <w:t>located</w:t>
      </w:r>
      <w:r w:rsidR="00C82D1E">
        <w:t xml:space="preserve"> above the input fields. </w:t>
      </w:r>
      <w:r w:rsidR="00DD0086">
        <w:t xml:space="preserve"> </w:t>
      </w:r>
    </w:p>
    <w:p w14:paraId="38B0D4B0" w14:textId="72DC44AB" w:rsidR="005067DF" w:rsidRDefault="005067DF" w:rsidP="00DC09A8"/>
    <w:p w14:paraId="08FDE82E" w14:textId="558EEFD0" w:rsidR="00C82D1E" w:rsidRDefault="00A539DA" w:rsidP="00A539DA">
      <w:r>
        <w:t>Including information and details about</w:t>
      </w:r>
      <w:r w:rsidR="00C82D1E">
        <w:t xml:space="preserve"> eligibility, </w:t>
      </w:r>
      <w:r>
        <w:t>names, fees above the forms that need to be filled is extremely helpful to all users. The following example</w:t>
      </w:r>
      <w:r w:rsidR="00DD0086">
        <w:t xml:space="preserve"> has headings above and headings below the input fields. Ideally the following example will have both First Name and Last Name above each input box.</w:t>
      </w:r>
    </w:p>
    <w:p w14:paraId="6792F2C6" w14:textId="77777777" w:rsidR="00DD0086" w:rsidRDefault="00DD0086" w:rsidP="00A539DA"/>
    <w:p w14:paraId="3AFD95BB" w14:textId="77777777" w:rsidR="00DD0086" w:rsidRDefault="00DD0086" w:rsidP="00DD0086">
      <w:pPr>
        <w:jc w:val="center"/>
      </w:pPr>
      <w:r>
        <w:rPr>
          <w:noProof/>
        </w:rPr>
        <w:lastRenderedPageBreak/>
        <w:drawing>
          <wp:inline distT="0" distB="0" distL="0" distR="0" wp14:anchorId="61ADEE14" wp14:editId="065241FD">
            <wp:extent cx="4225464" cy="2857500"/>
            <wp:effectExtent l="0" t="0" r="3810" b="0"/>
            <wp:docPr id="1" name="Picture 1" descr="Image of an example of an on-line information form requesting name, email contact and comment details plus submit button. Included in document to demonstrate setting up these types of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an example of an on-line information form requesting name, email contact and comment details plus submit button. Included in document to demonstrate setting up these types of pa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3858" cy="2869939"/>
                    </a:xfrm>
                    <a:prstGeom prst="rect">
                      <a:avLst/>
                    </a:prstGeom>
                    <a:noFill/>
                  </pic:spPr>
                </pic:pic>
              </a:graphicData>
            </a:graphic>
          </wp:inline>
        </w:drawing>
      </w:r>
    </w:p>
    <w:p w14:paraId="1FA9EBEE" w14:textId="649DFE8B" w:rsidR="00DD0086" w:rsidRDefault="00D24B72" w:rsidP="00C82D1E">
      <w:r>
        <w:t>It is helpful to provide d</w:t>
      </w:r>
      <w:r w:rsidR="00DD0086">
        <w:t xml:space="preserve">etails required </w:t>
      </w:r>
      <w:r>
        <w:t>for on-line form before the form need</w:t>
      </w:r>
      <w:r w:rsidR="00DD0086">
        <w:t xml:space="preserve"> to</w:t>
      </w:r>
      <w:r>
        <w:t xml:space="preserve"> be</w:t>
      </w:r>
      <w:r w:rsidR="00DD0086">
        <w:t xml:space="preserve"> outline what information is required. </w:t>
      </w:r>
      <w:r>
        <w:t>If a user doesn’t know the information required, such as cost, they will waste time entering details and decide not to join based costs being too high or not meeting the membership criteria.</w:t>
      </w:r>
    </w:p>
    <w:p w14:paraId="1C3B0233" w14:textId="1ED020FE" w:rsidR="00D24B72" w:rsidRDefault="00D24B72" w:rsidP="00C82D1E"/>
    <w:p w14:paraId="318E682C" w14:textId="77777777" w:rsidR="00D24B72" w:rsidRDefault="00D24B72" w:rsidP="00C82D1E"/>
    <w:p w14:paraId="73F85388" w14:textId="2EFF6841" w:rsidR="00C82D1E" w:rsidRDefault="002C3BF8" w:rsidP="00C82D1E">
      <w:r>
        <w:t>Include an introduction w</w:t>
      </w:r>
      <w:r w:rsidR="00A539DA">
        <w:t>hen offering the opportunity to j</w:t>
      </w:r>
      <w:r w:rsidR="00C82D1E">
        <w:t>oin a group or organisation</w:t>
      </w:r>
      <w:r>
        <w:t>. Providing</w:t>
      </w:r>
      <w:r w:rsidR="00C82D1E">
        <w:t xml:space="preserve"> </w:t>
      </w:r>
      <w:r w:rsidR="00A539DA">
        <w:t xml:space="preserve">a summary of </w:t>
      </w:r>
      <w:r w:rsidR="00C82D1E">
        <w:t>all the</w:t>
      </w:r>
      <w:r w:rsidR="00A539DA">
        <w:t xml:space="preserve"> relevant</w:t>
      </w:r>
      <w:r w:rsidR="00C82D1E">
        <w:t xml:space="preserve"> information about who can join, membership types, fees (yearly or </w:t>
      </w:r>
      <w:r w:rsidR="00A539DA">
        <w:t>one-off</w:t>
      </w:r>
      <w:r w:rsidR="00C82D1E">
        <w:t xml:space="preserve"> fees), and even method of payment</w:t>
      </w:r>
      <w:r w:rsidR="00A539DA">
        <w:t xml:space="preserve"> is helpful in stopping a back and forth in the application process. The </w:t>
      </w:r>
      <w:r w:rsidR="00C82D1E">
        <w:t xml:space="preserve">user </w:t>
      </w:r>
      <w:r>
        <w:t xml:space="preserve">then </w:t>
      </w:r>
      <w:r w:rsidR="00C82D1E">
        <w:t>know</w:t>
      </w:r>
      <w:r w:rsidR="00A539DA">
        <w:t>s</w:t>
      </w:r>
      <w:r w:rsidR="00C82D1E">
        <w:t xml:space="preserve"> what is required before </w:t>
      </w:r>
      <w:r w:rsidR="00A539DA">
        <w:t xml:space="preserve">they </w:t>
      </w:r>
      <w:r w:rsidR="00C82D1E">
        <w:t>start entering the information</w:t>
      </w:r>
      <w:r w:rsidR="00A539DA">
        <w:t xml:space="preserve"> and can be fully prepared </w:t>
      </w:r>
      <w:r w:rsidR="00C82D1E">
        <w:t xml:space="preserve">before starting to enter details. </w:t>
      </w:r>
    </w:p>
    <w:p w14:paraId="174F6171" w14:textId="5B59E362" w:rsidR="002C3BF8" w:rsidRDefault="002C3BF8" w:rsidP="00C82D1E"/>
    <w:p w14:paraId="2275190F" w14:textId="473ADF84" w:rsidR="002C3BF8" w:rsidRPr="002C3BF8" w:rsidRDefault="002C3BF8" w:rsidP="00C82D1E">
      <w:pPr>
        <w:rPr>
          <w:i/>
          <w:iCs/>
        </w:rPr>
      </w:pPr>
      <w:r>
        <w:t xml:space="preserve">An example – </w:t>
      </w:r>
      <w:r>
        <w:rPr>
          <w:i/>
          <w:iCs/>
        </w:rPr>
        <w:t>This form will ask for your</w:t>
      </w:r>
      <w:r w:rsidR="00CB6D26">
        <w:rPr>
          <w:i/>
          <w:iCs/>
        </w:rPr>
        <w:t xml:space="preserve"> name,</w:t>
      </w:r>
      <w:r>
        <w:rPr>
          <w:i/>
          <w:iCs/>
        </w:rPr>
        <w:t xml:space="preserve"> contact information,</w:t>
      </w:r>
      <w:r w:rsidR="00CB6D26">
        <w:rPr>
          <w:i/>
          <w:iCs/>
        </w:rPr>
        <w:t xml:space="preserve"> </w:t>
      </w:r>
      <w:r>
        <w:rPr>
          <w:i/>
          <w:iCs/>
        </w:rPr>
        <w:t xml:space="preserve">what type of information you would like to receive and at the end it will ask for </w:t>
      </w:r>
      <w:r w:rsidR="00CB6D26">
        <w:rPr>
          <w:i/>
          <w:iCs/>
        </w:rPr>
        <w:t xml:space="preserve">credit </w:t>
      </w:r>
      <w:r>
        <w:rPr>
          <w:i/>
          <w:iCs/>
        </w:rPr>
        <w:t>card details in order to pay the $20 membership fee</w:t>
      </w:r>
      <w:r w:rsidR="00CB6D26">
        <w:rPr>
          <w:i/>
          <w:iCs/>
        </w:rPr>
        <w:t xml:space="preserve"> which is tax deductable</w:t>
      </w:r>
      <w:r>
        <w:rPr>
          <w:i/>
          <w:iCs/>
        </w:rPr>
        <w:t>.</w:t>
      </w:r>
    </w:p>
    <w:p w14:paraId="696B5AD7" w14:textId="5688DDB8" w:rsidR="00DD0086" w:rsidRDefault="00DD0086" w:rsidP="00C82D1E"/>
    <w:p w14:paraId="6B398DC3" w14:textId="5F255E7F" w:rsidR="00C82D1E" w:rsidRPr="002C3BF8" w:rsidRDefault="00D57772" w:rsidP="00C82D1E">
      <w:r w:rsidRPr="002C3BF8">
        <w:t>Be clear with</w:t>
      </w:r>
      <w:r w:rsidR="002C3BF8" w:rsidRPr="002C3BF8">
        <w:t xml:space="preserve"> labelling information needed for each</w:t>
      </w:r>
      <w:r w:rsidRPr="002C3BF8">
        <w:t xml:space="preserve"> input field. </w:t>
      </w:r>
      <w:r w:rsidR="0063198C" w:rsidRPr="002C3BF8">
        <w:t>The following</w:t>
      </w:r>
      <w:r w:rsidR="00C82D1E" w:rsidRPr="002C3BF8">
        <w:t xml:space="preserve"> example</w:t>
      </w:r>
      <w:r w:rsidR="0063198C" w:rsidRPr="002C3BF8">
        <w:t xml:space="preserve">s need to go </w:t>
      </w:r>
      <w:r w:rsidR="0063198C" w:rsidRPr="002C3BF8">
        <w:rPr>
          <w:b/>
          <w:bCs/>
        </w:rPr>
        <w:t>above</w:t>
      </w:r>
      <w:r w:rsidR="0063198C" w:rsidRPr="002C3BF8">
        <w:t xml:space="preserve"> the input </w:t>
      </w:r>
      <w:r w:rsidR="0055524C" w:rsidRPr="002C3BF8">
        <w:t>field/</w:t>
      </w:r>
      <w:r w:rsidR="0063198C" w:rsidRPr="002C3BF8">
        <w:t>box/feature</w:t>
      </w:r>
      <w:r w:rsidR="002C3BF8" w:rsidRPr="002C3BF8">
        <w:t>. If under or after the input field/box/feature it is confusing</w:t>
      </w:r>
      <w:r w:rsidR="002C3BF8">
        <w:t xml:space="preserve"> for the user with a vision impairment</w:t>
      </w:r>
      <w:r w:rsidR="002C3BF8" w:rsidRPr="002C3BF8">
        <w:t>.</w:t>
      </w:r>
    </w:p>
    <w:p w14:paraId="12FC19F7" w14:textId="77777777" w:rsidR="002C3BF8" w:rsidRPr="002C3BF8" w:rsidRDefault="002C3BF8" w:rsidP="00C82D1E"/>
    <w:p w14:paraId="2953E983" w14:textId="1F28E524" w:rsidR="0063198C" w:rsidRPr="002C3BF8" w:rsidRDefault="0063198C" w:rsidP="00C82D1E">
      <w:r w:rsidRPr="002C3BF8">
        <w:t>What</w:t>
      </w:r>
      <w:r w:rsidR="00D57772" w:rsidRPr="002C3BF8">
        <w:t xml:space="preserve"> system</w:t>
      </w:r>
      <w:r w:rsidRPr="002C3BF8">
        <w:t xml:space="preserve"> is</w:t>
      </w:r>
      <w:r w:rsidR="00D57772" w:rsidRPr="002C3BF8">
        <w:t xml:space="preserve"> set up</w:t>
      </w:r>
      <w:r w:rsidRPr="002C3BF8">
        <w:t xml:space="preserve"> </w:t>
      </w:r>
      <w:r w:rsidR="002C3BF8" w:rsidRPr="002C3BF8">
        <w:t xml:space="preserve">to </w:t>
      </w:r>
      <w:r w:rsidRPr="002C3BF8">
        <w:t>collect names</w:t>
      </w:r>
      <w:r w:rsidR="002C3BF8">
        <w:t>?</w:t>
      </w:r>
    </w:p>
    <w:p w14:paraId="1A00641C" w14:textId="499A7DCA" w:rsidR="00C82D1E" w:rsidRPr="002C3BF8" w:rsidRDefault="0063198C" w:rsidP="0063198C">
      <w:pPr>
        <w:pStyle w:val="ListParagraph"/>
        <w:numPr>
          <w:ilvl w:val="0"/>
          <w:numId w:val="10"/>
        </w:numPr>
      </w:pPr>
      <w:r w:rsidRPr="002C3BF8">
        <w:rPr>
          <w:b/>
          <w:bCs/>
        </w:rPr>
        <w:t>F</w:t>
      </w:r>
      <w:r w:rsidR="00C82D1E" w:rsidRPr="002C3BF8">
        <w:rPr>
          <w:b/>
          <w:bCs/>
        </w:rPr>
        <w:t>ull name</w:t>
      </w:r>
      <w:r w:rsidRPr="002C3BF8">
        <w:t xml:space="preserve"> in one input field</w:t>
      </w:r>
    </w:p>
    <w:p w14:paraId="426F26B8" w14:textId="7EEB4C06" w:rsidR="00C82D1E" w:rsidRDefault="00C82D1E" w:rsidP="0086170B">
      <w:pPr>
        <w:pStyle w:val="ListParagraph"/>
        <w:numPr>
          <w:ilvl w:val="0"/>
          <w:numId w:val="10"/>
        </w:numPr>
      </w:pPr>
      <w:r w:rsidRPr="002C3BF8">
        <w:rPr>
          <w:b/>
          <w:bCs/>
        </w:rPr>
        <w:t>First name</w:t>
      </w:r>
      <w:r w:rsidR="0063198C" w:rsidRPr="002C3BF8">
        <w:t xml:space="preserve"> in one input field followed by </w:t>
      </w:r>
      <w:r w:rsidR="0063198C" w:rsidRPr="002C3BF8">
        <w:rPr>
          <w:b/>
          <w:bCs/>
        </w:rPr>
        <w:t>Surname</w:t>
      </w:r>
      <w:r w:rsidR="002C3BF8" w:rsidRPr="002C3BF8">
        <w:rPr>
          <w:b/>
          <w:bCs/>
        </w:rPr>
        <w:t>/Last</w:t>
      </w:r>
      <w:r w:rsidR="0063198C" w:rsidRPr="002C3BF8">
        <w:t xml:space="preserve"> in another one input field </w:t>
      </w:r>
    </w:p>
    <w:p w14:paraId="23D079FE" w14:textId="77777777" w:rsidR="002C3BF8" w:rsidRPr="002C3BF8" w:rsidRDefault="002C3BF8" w:rsidP="002C3BF8"/>
    <w:p w14:paraId="3D2D31FE" w14:textId="21840938" w:rsidR="00C82D1E" w:rsidRPr="002C3BF8" w:rsidRDefault="002C3BF8" w:rsidP="002C3BF8">
      <w:r>
        <w:rPr>
          <w:b/>
          <w:bCs/>
        </w:rPr>
        <w:t xml:space="preserve">When collecting </w:t>
      </w:r>
      <w:r w:rsidR="00C82D1E" w:rsidRPr="002C3BF8">
        <w:rPr>
          <w:b/>
          <w:bCs/>
        </w:rPr>
        <w:t>Date of Birth</w:t>
      </w:r>
      <w:r w:rsidR="0063198C" w:rsidRPr="002C3BF8">
        <w:t xml:space="preserve"> what format is set up</w:t>
      </w:r>
      <w:r w:rsidR="00C82D1E" w:rsidRPr="002C3BF8">
        <w:t xml:space="preserve"> </w:t>
      </w:r>
      <w:r w:rsidR="0063198C" w:rsidRPr="002C3BF8">
        <w:t xml:space="preserve">for example </w:t>
      </w:r>
      <w:r w:rsidR="00C82D1E" w:rsidRPr="002C3BF8">
        <w:t>(dd/mm/</w:t>
      </w:r>
      <w:proofErr w:type="spellStart"/>
      <w:r w:rsidR="00C82D1E" w:rsidRPr="002C3BF8">
        <w:t>yyyy</w:t>
      </w:r>
      <w:proofErr w:type="spellEnd"/>
      <w:r w:rsidR="00C82D1E" w:rsidRPr="002C3BF8">
        <w:t>)</w:t>
      </w:r>
      <w:r>
        <w:t>?</w:t>
      </w:r>
    </w:p>
    <w:p w14:paraId="09E3AC40" w14:textId="77777777" w:rsidR="00C82D1E" w:rsidRPr="00D37C01" w:rsidRDefault="00C82D1E" w:rsidP="00C82D1E">
      <w:pPr>
        <w:rPr>
          <w:highlight w:val="yellow"/>
        </w:rPr>
      </w:pPr>
    </w:p>
    <w:p w14:paraId="0C49083E" w14:textId="3ED06F94" w:rsidR="00527CAD" w:rsidRPr="002C3BF8" w:rsidRDefault="002C3BF8" w:rsidP="00C82D1E">
      <w:bookmarkStart w:id="10" w:name="_Hlk111717411"/>
      <w:r w:rsidRPr="002C3BF8">
        <w:t>Think about how you are capturing</w:t>
      </w:r>
      <w:r w:rsidR="00527CAD" w:rsidRPr="002C3BF8">
        <w:t xml:space="preserve"> information from users:</w:t>
      </w:r>
    </w:p>
    <w:p w14:paraId="3850FA0C" w14:textId="77777777" w:rsidR="00527CAD" w:rsidRPr="002C3BF8" w:rsidRDefault="00C82D1E" w:rsidP="00527CAD">
      <w:pPr>
        <w:pStyle w:val="ListParagraph"/>
        <w:numPr>
          <w:ilvl w:val="0"/>
          <w:numId w:val="12"/>
        </w:numPr>
      </w:pPr>
      <w:r w:rsidRPr="002C3BF8">
        <w:t>Input form</w:t>
      </w:r>
      <w:r w:rsidR="00527CAD" w:rsidRPr="002C3BF8">
        <w:t>/ field/box/features</w:t>
      </w:r>
      <w:r w:rsidRPr="002C3BF8">
        <w:t xml:space="preserve"> submit</w:t>
      </w:r>
      <w:r w:rsidR="00527CAD" w:rsidRPr="002C3BF8">
        <w:t xml:space="preserve"> process that captures information automatically presents challenges.</w:t>
      </w:r>
    </w:p>
    <w:p w14:paraId="7E53D7F5" w14:textId="55C508B4" w:rsidR="00C82D1E" w:rsidRPr="002C3BF8" w:rsidRDefault="00527CAD" w:rsidP="00527CAD">
      <w:pPr>
        <w:pStyle w:val="ListParagraph"/>
        <w:numPr>
          <w:ilvl w:val="0"/>
          <w:numId w:val="12"/>
        </w:numPr>
      </w:pPr>
      <w:r w:rsidRPr="002C3BF8">
        <w:lastRenderedPageBreak/>
        <w:t>A submit</w:t>
      </w:r>
      <w:r w:rsidR="002F3239" w:rsidRPr="002C3BF8">
        <w:t xml:space="preserve"> button </w:t>
      </w:r>
      <w:r w:rsidRPr="002C3BF8">
        <w:t>after all field/box/features are complete</w:t>
      </w:r>
      <w:r w:rsidR="002F3239" w:rsidRPr="002C3BF8">
        <w:t>, or save button through the process</w:t>
      </w:r>
      <w:r w:rsidRPr="002C3BF8">
        <w:t xml:space="preserve"> provide </w:t>
      </w:r>
      <w:r w:rsidR="002F3239" w:rsidRPr="002C3BF8">
        <w:t xml:space="preserve">full </w:t>
      </w:r>
      <w:r w:rsidRPr="002C3BF8">
        <w:t xml:space="preserve">user </w:t>
      </w:r>
      <w:r w:rsidR="002F3239" w:rsidRPr="002C3BF8">
        <w:t>control over when and what personal information is captured.</w:t>
      </w:r>
    </w:p>
    <w:bookmarkEnd w:id="10"/>
    <w:p w14:paraId="7190C17F" w14:textId="77777777" w:rsidR="00C82D1E" w:rsidRPr="00D37C01" w:rsidRDefault="00C82D1E" w:rsidP="00C82D1E">
      <w:pPr>
        <w:rPr>
          <w:highlight w:val="yellow"/>
        </w:rPr>
      </w:pPr>
    </w:p>
    <w:p w14:paraId="595C09C4" w14:textId="2ADC86BE" w:rsidR="00C82D1E" w:rsidRDefault="00C82D1E" w:rsidP="00C82D1E">
      <w:r w:rsidRPr="002C3BF8">
        <w:t xml:space="preserve">All </w:t>
      </w:r>
      <w:r w:rsidR="00CB6D26">
        <w:t>mandatory</w:t>
      </w:r>
      <w:r w:rsidRPr="002C3BF8">
        <w:t xml:space="preserve"> field</w:t>
      </w:r>
      <w:r w:rsidR="00CB6D26">
        <w:t>s</w:t>
      </w:r>
      <w:r w:rsidRPr="002C3BF8">
        <w:t xml:space="preserve"> must be indicated</w:t>
      </w:r>
      <w:r w:rsidR="0063198C" w:rsidRPr="002C3BF8">
        <w:t xml:space="preserve"> in the summary</w:t>
      </w:r>
      <w:r w:rsidRPr="002C3BF8">
        <w:t>.</w:t>
      </w:r>
      <w:r w:rsidR="002C3BF8">
        <w:t xml:space="preserve"> The common feature of an asterisk can be confusing.  </w:t>
      </w:r>
    </w:p>
    <w:p w14:paraId="3AEF7BF2" w14:textId="77777777" w:rsidR="00C82D1E" w:rsidRDefault="00C82D1E" w:rsidP="00C82D1E"/>
    <w:p w14:paraId="1D6E0D93" w14:textId="6B44F102" w:rsidR="00C82D1E" w:rsidRDefault="00C82D1E" w:rsidP="00C82D1E">
      <w:r>
        <w:t>Error checking</w:t>
      </w:r>
      <w:r w:rsidR="002F3239">
        <w:t xml:space="preserve"> needs</w:t>
      </w:r>
      <w:r>
        <w:t xml:space="preserve"> </w:t>
      </w:r>
      <w:r w:rsidR="002F3239">
        <w:t>to</w:t>
      </w:r>
      <w:r>
        <w:t xml:space="preserve"> include and provide</w:t>
      </w:r>
      <w:r w:rsidR="002F3239">
        <w:t xml:space="preserve"> more</w:t>
      </w:r>
      <w:r>
        <w:t xml:space="preserve"> </w:t>
      </w:r>
      <w:r w:rsidR="0055524C">
        <w:t>meaningful error</w:t>
      </w:r>
      <w:r>
        <w:t xml:space="preserve"> message</w:t>
      </w:r>
      <w:r w:rsidR="0055524C">
        <w:t xml:space="preserve"> outlining which input field/box/feature needs to be reviewed</w:t>
      </w:r>
      <w:r>
        <w:t>.</w:t>
      </w:r>
      <w:r w:rsidR="0055524C">
        <w:t xml:space="preserve"> </w:t>
      </w:r>
      <w:r w:rsidR="00CB6D26">
        <w:t xml:space="preserve">A general no complete message at the end of the page can be confusing. </w:t>
      </w:r>
      <w:r w:rsidR="0055524C">
        <w:t>This again would be helpful for both sighted and vision impaired users. It is often not clear which area needs attention.</w:t>
      </w:r>
    </w:p>
    <w:p w14:paraId="712021D0" w14:textId="3B26523E" w:rsidR="0055524C" w:rsidRDefault="0055524C" w:rsidP="0055524C">
      <w:pPr>
        <w:pStyle w:val="Heading3"/>
      </w:pPr>
      <w:bookmarkStart w:id="11" w:name="_Toc129182650"/>
      <w:r>
        <w:t>General Access</w:t>
      </w:r>
      <w:bookmarkEnd w:id="11"/>
    </w:p>
    <w:p w14:paraId="220B8424" w14:textId="75468795" w:rsidR="00C82D1E" w:rsidRDefault="0055524C" w:rsidP="0055524C">
      <w:pPr>
        <w:pStyle w:val="ListParagraph"/>
        <w:numPr>
          <w:ilvl w:val="0"/>
          <w:numId w:val="11"/>
        </w:numPr>
      </w:pPr>
      <w:r>
        <w:t>Developers need to check with JAWS user</w:t>
      </w:r>
      <w:r w:rsidR="00CB6D26">
        <w:t>s</w:t>
      </w:r>
      <w:r>
        <w:t xml:space="preserve"> to test if JAWS</w:t>
      </w:r>
      <w:r w:rsidR="00CB6D26">
        <w:t xml:space="preserve"> (Jobs Access With Speech)</w:t>
      </w:r>
      <w:r>
        <w:t xml:space="preserve"> is a</w:t>
      </w:r>
      <w:r w:rsidR="00C82D1E">
        <w:t>ble to access all part</w:t>
      </w:r>
      <w:r>
        <w:t>s</w:t>
      </w:r>
      <w:r w:rsidR="00C82D1E">
        <w:t xml:space="preserve"> of the website using keyboard.</w:t>
      </w:r>
    </w:p>
    <w:p w14:paraId="2ED91459" w14:textId="77777777" w:rsidR="00C82D1E" w:rsidRDefault="00C82D1E" w:rsidP="0055524C">
      <w:pPr>
        <w:pStyle w:val="ListParagraph"/>
        <w:numPr>
          <w:ilvl w:val="0"/>
          <w:numId w:val="11"/>
        </w:numPr>
      </w:pPr>
      <w:r>
        <w:t>All information on the webpage must be able to access via the keyboard.</w:t>
      </w:r>
    </w:p>
    <w:p w14:paraId="58EE67CF" w14:textId="2508BA82" w:rsidR="00C82D1E" w:rsidRDefault="00CB6D26" w:rsidP="0055524C">
      <w:pPr>
        <w:pStyle w:val="ListParagraph"/>
        <w:numPr>
          <w:ilvl w:val="0"/>
          <w:numId w:val="11"/>
        </w:numPr>
      </w:pPr>
      <w:r>
        <w:t>All n</w:t>
      </w:r>
      <w:r w:rsidR="0055524C">
        <w:t>avigation of the website can be done</w:t>
      </w:r>
      <w:r w:rsidR="00C82D1E">
        <w:t xml:space="preserve"> without the use of a mouse.</w:t>
      </w:r>
    </w:p>
    <w:p w14:paraId="0DAC2F02" w14:textId="01C7F96B" w:rsidR="00C82D1E" w:rsidRDefault="00C82D1E" w:rsidP="0055524C">
      <w:pPr>
        <w:pStyle w:val="ListParagraph"/>
        <w:numPr>
          <w:ilvl w:val="0"/>
          <w:numId w:val="11"/>
        </w:numPr>
      </w:pPr>
      <w:r>
        <w:t>It is necessary to have good contrast (4.5 to 1) for sighted user.</w:t>
      </w:r>
      <w:r w:rsidR="0055524C">
        <w:t xml:space="preserve"> </w:t>
      </w:r>
      <w:r>
        <w:t xml:space="preserve">An automatic tool can pick this up. </w:t>
      </w:r>
    </w:p>
    <w:p w14:paraId="5044AD9A" w14:textId="5AE7D947" w:rsidR="0055524C" w:rsidRDefault="00C82D1E" w:rsidP="00C82D1E">
      <w:pPr>
        <w:pStyle w:val="ListParagraph"/>
        <w:numPr>
          <w:ilvl w:val="0"/>
          <w:numId w:val="11"/>
        </w:numPr>
      </w:pPr>
      <w:r>
        <w:t>Manual audit, the Contrast on the screen should allow sighted or low vision user</w:t>
      </w:r>
      <w:r w:rsidR="00CB6D26">
        <w:t>s</w:t>
      </w:r>
      <w:r>
        <w:t xml:space="preserve"> to see information clearly.</w:t>
      </w:r>
    </w:p>
    <w:p w14:paraId="72A81260" w14:textId="77777777" w:rsidR="0055524C" w:rsidRDefault="00C82D1E" w:rsidP="00C82D1E">
      <w:pPr>
        <w:pStyle w:val="ListParagraph"/>
        <w:numPr>
          <w:ilvl w:val="0"/>
          <w:numId w:val="11"/>
        </w:numPr>
      </w:pPr>
      <w:r>
        <w:t>Content information should allow user to understand information easily</w:t>
      </w:r>
      <w:r w:rsidR="0055524C">
        <w:t xml:space="preserve">.  </w:t>
      </w:r>
    </w:p>
    <w:p w14:paraId="1172D775" w14:textId="11A29E9D" w:rsidR="00C82D1E" w:rsidRDefault="00C82D1E" w:rsidP="00C82D1E">
      <w:pPr>
        <w:pStyle w:val="ListParagraph"/>
        <w:numPr>
          <w:ilvl w:val="0"/>
          <w:numId w:val="11"/>
        </w:numPr>
      </w:pPr>
      <w:r>
        <w:t>Avoid Acronym</w:t>
      </w:r>
      <w:r w:rsidR="0055524C">
        <w:t>s</w:t>
      </w:r>
      <w:r>
        <w:t>, as screen reader pronounce the Acronym</w:t>
      </w:r>
      <w:r w:rsidR="0055524C">
        <w:t>s by just reading letters or an unrelated word</w:t>
      </w:r>
      <w:r>
        <w:t xml:space="preserve"> which often don’t make sense.</w:t>
      </w:r>
      <w:r w:rsidR="0055524C">
        <w:t xml:space="preserve"> </w:t>
      </w:r>
      <w:r>
        <w:t>If Acronym is used, this must be explain prior to first use</w:t>
      </w:r>
      <w:r w:rsidR="0055524C">
        <w:t xml:space="preserve"> and regular </w:t>
      </w:r>
      <w:r w:rsidR="00CB6D26">
        <w:t>throughout</w:t>
      </w:r>
      <w:r w:rsidR="0055524C">
        <w:t xml:space="preserve"> the webpages.</w:t>
      </w:r>
    </w:p>
    <w:p w14:paraId="4FEB05E4" w14:textId="77777777" w:rsidR="00120DFD" w:rsidRDefault="00C82D1E" w:rsidP="00C82D1E">
      <w:pPr>
        <w:pStyle w:val="ListParagraph"/>
        <w:numPr>
          <w:ilvl w:val="0"/>
          <w:numId w:val="11"/>
        </w:numPr>
      </w:pPr>
      <w:r>
        <w:t>Manually use screen reader to listen to the entire webpage.</w:t>
      </w:r>
      <w:r w:rsidR="00120DFD">
        <w:t xml:space="preserve"> This assists in checking for a</w:t>
      </w:r>
      <w:r>
        <w:t>ny spelling mistake</w:t>
      </w:r>
      <w:r w:rsidR="00120DFD">
        <w:t>s</w:t>
      </w:r>
      <w:r>
        <w:t xml:space="preserve"> or missing words, the user would notice while listening to unusual pronunciation or sentence that don’t make sense.</w:t>
      </w:r>
    </w:p>
    <w:p w14:paraId="3B0FA91F" w14:textId="675A588D" w:rsidR="00C82D1E" w:rsidRPr="00CB6D26" w:rsidRDefault="00120DFD" w:rsidP="00C82D1E">
      <w:pPr>
        <w:pStyle w:val="ListParagraph"/>
        <w:numPr>
          <w:ilvl w:val="0"/>
          <w:numId w:val="11"/>
        </w:numPr>
      </w:pPr>
      <w:r w:rsidRPr="00CB6D26">
        <w:t>Having someone</w:t>
      </w:r>
      <w:r w:rsidR="00CB6D26" w:rsidRPr="00CB6D26">
        <w:t xml:space="preserve"> with a vision impairment and magnifying </w:t>
      </w:r>
      <w:r w:rsidR="00CB6D26">
        <w:t>and/</w:t>
      </w:r>
      <w:r w:rsidR="00CB6D26" w:rsidRPr="00CB6D26">
        <w:t>or screen reader software skills to</w:t>
      </w:r>
      <w:r w:rsidRPr="00CB6D26">
        <w:t xml:space="preserve"> test a new site is </w:t>
      </w:r>
      <w:r w:rsidR="00CB6D26" w:rsidRPr="00CB6D26">
        <w:t>extremely</w:t>
      </w:r>
      <w:r w:rsidRPr="00CB6D26">
        <w:t xml:space="preserve"> helpful. </w:t>
      </w:r>
      <w:r w:rsidR="00C82D1E" w:rsidRPr="00CB6D26">
        <w:t xml:space="preserve">The developer </w:t>
      </w:r>
      <w:r w:rsidR="00CB6D26" w:rsidRPr="00CB6D26">
        <w:t xml:space="preserve">might miss </w:t>
      </w:r>
      <w:r w:rsidR="00CB6D26">
        <w:t>potential issues</w:t>
      </w:r>
      <w:r w:rsidR="00C82D1E" w:rsidRPr="00CB6D26">
        <w:t xml:space="preserve"> while another tester</w:t>
      </w:r>
      <w:r w:rsidR="00CB6D26">
        <w:t>, especially someone with lived experience of a vision impairment, might pick up an area that doesn’t work well or where the new design could be confusing</w:t>
      </w:r>
      <w:r w:rsidR="00C82D1E" w:rsidRPr="00CB6D26">
        <w:t>.</w:t>
      </w:r>
    </w:p>
    <w:p w14:paraId="62D7D603" w14:textId="77777777" w:rsidR="00C82D1E" w:rsidRDefault="00C82D1E" w:rsidP="00C82D1E"/>
    <w:p w14:paraId="1A830D49" w14:textId="7BCD884C" w:rsidR="00052EE5" w:rsidRDefault="00052EE5" w:rsidP="00052EE5">
      <w:pPr>
        <w:rPr>
          <w:lang w:eastAsia="en-US"/>
        </w:rPr>
      </w:pPr>
    </w:p>
    <w:sectPr w:rsidR="00052EE5" w:rsidSect="00B70611">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624" w:footer="62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94870" w14:textId="77777777" w:rsidR="00B70611" w:rsidRDefault="00B70611">
      <w:r>
        <w:separator/>
      </w:r>
    </w:p>
  </w:endnote>
  <w:endnote w:type="continuationSeparator" w:id="0">
    <w:p w14:paraId="137AB936" w14:textId="77777777" w:rsidR="00B70611" w:rsidRDefault="00B7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8AD4A" w14:textId="77777777" w:rsidR="0077464E" w:rsidRDefault="00774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19212" w14:textId="77777777" w:rsidR="0077464E" w:rsidRDefault="0077464E" w:rsidP="0077464E">
    <w:pPr>
      <w:pBdr>
        <w:top w:val="nil"/>
        <w:left w:val="nil"/>
        <w:bottom w:val="nil"/>
        <w:right w:val="nil"/>
        <w:between w:val="nil"/>
      </w:pBdr>
      <w:tabs>
        <w:tab w:val="center" w:pos="4513"/>
        <w:tab w:val="right" w:pos="9026"/>
      </w:tabs>
      <w:jc w:val="right"/>
      <w:rPr>
        <w:color w:val="002060"/>
      </w:rPr>
    </w:pPr>
  </w:p>
  <w:p w14:paraId="020D86DF" w14:textId="77777777" w:rsidR="0077464E" w:rsidRPr="00B04753" w:rsidRDefault="0077464E" w:rsidP="0077464E">
    <w:pPr>
      <w:pBdr>
        <w:top w:val="nil"/>
        <w:left w:val="nil"/>
        <w:bottom w:val="nil"/>
        <w:right w:val="nil"/>
        <w:between w:val="nil"/>
      </w:pBdr>
      <w:tabs>
        <w:tab w:val="center" w:pos="4513"/>
        <w:tab w:val="right" w:pos="9026"/>
      </w:tabs>
      <w:jc w:val="center"/>
      <w:rPr>
        <w:color w:val="002060"/>
        <w:sz w:val="20"/>
        <w:szCs w:val="20"/>
      </w:rPr>
    </w:pPr>
    <w:r w:rsidRPr="00B04753">
      <w:rPr>
        <w:color w:val="000000"/>
        <w:sz w:val="20"/>
        <w:szCs w:val="20"/>
      </w:rPr>
      <w:t>Funding for the Canberra Blind Society Mentoring Program is provided by Department of Social Services as part of the Information, Linkages and Capacity Building (ILC) Program.</w:t>
    </w:r>
  </w:p>
  <w:p w14:paraId="19099969" w14:textId="77777777" w:rsidR="00DD07E6" w:rsidRDefault="00C243EE" w:rsidP="0077464E">
    <w:pPr>
      <w:pBdr>
        <w:top w:val="nil"/>
        <w:left w:val="nil"/>
        <w:bottom w:val="nil"/>
        <w:right w:val="nil"/>
        <w:between w:val="nil"/>
      </w:pBdr>
      <w:tabs>
        <w:tab w:val="center" w:pos="4513"/>
        <w:tab w:val="right" w:pos="9026"/>
      </w:tabs>
      <w:jc w:val="center"/>
      <w:rPr>
        <w:color w:val="002060"/>
      </w:rPr>
    </w:pPr>
    <w:r>
      <w:rPr>
        <w:color w:val="002060"/>
      </w:rPr>
      <w:t xml:space="preserve">Page </w:t>
    </w:r>
    <w:r>
      <w:rPr>
        <w:color w:val="002060"/>
      </w:rPr>
      <w:fldChar w:fldCharType="begin"/>
    </w:r>
    <w:r>
      <w:rPr>
        <w:color w:val="002060"/>
      </w:rPr>
      <w:instrText>PAGE</w:instrText>
    </w:r>
    <w:r>
      <w:rPr>
        <w:color w:val="002060"/>
      </w:rPr>
      <w:fldChar w:fldCharType="separate"/>
    </w:r>
    <w:r w:rsidR="00B51BEB">
      <w:rPr>
        <w:noProof/>
        <w:color w:val="002060"/>
      </w:rPr>
      <w:t>2</w:t>
    </w:r>
    <w:r>
      <w:rPr>
        <w:color w:val="002060"/>
      </w:rPr>
      <w:fldChar w:fldCharType="end"/>
    </w:r>
    <w:r>
      <w:rPr>
        <w:color w:val="002060"/>
      </w:rPr>
      <w:t xml:space="preserve"> of </w:t>
    </w:r>
    <w:r>
      <w:rPr>
        <w:color w:val="002060"/>
      </w:rPr>
      <w:fldChar w:fldCharType="begin"/>
    </w:r>
    <w:r>
      <w:rPr>
        <w:color w:val="002060"/>
      </w:rPr>
      <w:instrText>NUMPAGES</w:instrText>
    </w:r>
    <w:r>
      <w:rPr>
        <w:color w:val="002060"/>
      </w:rPr>
      <w:fldChar w:fldCharType="separate"/>
    </w:r>
    <w:r w:rsidR="00B51BEB">
      <w:rPr>
        <w:noProof/>
        <w:color w:val="002060"/>
      </w:rPr>
      <w:t>2</w:t>
    </w:r>
    <w:r>
      <w:rPr>
        <w:color w:val="002060"/>
      </w:rPr>
      <w:fldChar w:fldCharType="end"/>
    </w:r>
  </w:p>
  <w:p w14:paraId="204F072C" w14:textId="77777777" w:rsidR="00DD07E6" w:rsidRDefault="00DD07E6">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0471D" w14:textId="77777777" w:rsidR="00B05C50" w:rsidRPr="00B04753" w:rsidRDefault="00B05C50" w:rsidP="00B05C50">
    <w:pPr>
      <w:jc w:val="center"/>
      <w:rPr>
        <w:rFonts w:cs="Arial"/>
        <w:b/>
        <w:bCs/>
        <w:color w:val="525252" w:themeColor="accent3" w:themeShade="80"/>
        <w:sz w:val="20"/>
        <w:szCs w:val="20"/>
      </w:rPr>
    </w:pPr>
    <w:r w:rsidRPr="00B04753">
      <w:rPr>
        <w:color w:val="525252" w:themeColor="accent3" w:themeShade="80"/>
        <w:sz w:val="20"/>
        <w:szCs w:val="20"/>
      </w:rPr>
      <w:t>Funding for the Canberra Blind Society Mentoring Program is provided by Department of Social Services as part of the Information, Linkages and Capacity Building (ILC) Program.</w:t>
    </w:r>
  </w:p>
  <w:p w14:paraId="540DC461" w14:textId="77777777" w:rsidR="005E09CE" w:rsidRDefault="005E09CE" w:rsidP="005E09CE">
    <w:pPr>
      <w:spacing w:line="315" w:lineRule="atLeast"/>
      <w:jc w:val="center"/>
      <w:rPr>
        <w:rFonts w:cs="Arial"/>
        <w:b/>
        <w:bCs/>
        <w:color w:val="2F5496" w:themeColor="accent1" w:themeShade="BF"/>
        <w:sz w:val="22"/>
        <w:szCs w:val="22"/>
      </w:rPr>
    </w:pPr>
    <w:r>
      <w:rPr>
        <w:rFonts w:cs="Arial"/>
        <w:b/>
        <w:bCs/>
        <w:color w:val="2F5496" w:themeColor="accent1" w:themeShade="BF"/>
        <w:sz w:val="22"/>
        <w:szCs w:val="22"/>
      </w:rPr>
      <w:t>Canberra Blind Society</w:t>
    </w:r>
  </w:p>
  <w:p w14:paraId="2F339129" w14:textId="77777777" w:rsidR="005E09CE" w:rsidRDefault="005E09CE" w:rsidP="005E09CE">
    <w:pPr>
      <w:spacing w:line="315" w:lineRule="atLeast"/>
      <w:jc w:val="center"/>
      <w:rPr>
        <w:rFonts w:cs="Arial"/>
        <w:b/>
        <w:bCs/>
        <w:color w:val="2F5496" w:themeColor="accent1" w:themeShade="BF"/>
        <w:sz w:val="22"/>
        <w:szCs w:val="22"/>
      </w:rPr>
    </w:pPr>
    <w:r>
      <w:rPr>
        <w:rFonts w:cs="Arial"/>
        <w:b/>
        <w:bCs/>
        <w:color w:val="2F5496" w:themeColor="accent1" w:themeShade="BF"/>
        <w:sz w:val="22"/>
        <w:szCs w:val="22"/>
      </w:rPr>
      <w:t>Phone: </w:t>
    </w:r>
    <w:r>
      <w:rPr>
        <w:rFonts w:cs="Arial"/>
        <w:color w:val="2F5496" w:themeColor="accent1" w:themeShade="BF"/>
        <w:sz w:val="22"/>
        <w:szCs w:val="22"/>
      </w:rPr>
      <w:t>(02) 6247 4580 </w:t>
    </w:r>
  </w:p>
  <w:p w14:paraId="68549627" w14:textId="77777777" w:rsidR="005E09CE" w:rsidRDefault="005E09CE" w:rsidP="005E09CE">
    <w:pPr>
      <w:spacing w:line="315" w:lineRule="atLeast"/>
      <w:jc w:val="center"/>
      <w:rPr>
        <w:rFonts w:cs="Arial"/>
        <w:color w:val="2F5496" w:themeColor="accent1" w:themeShade="BF"/>
        <w:sz w:val="22"/>
        <w:szCs w:val="22"/>
      </w:rPr>
    </w:pPr>
    <w:r>
      <w:rPr>
        <w:rFonts w:cs="Arial"/>
        <w:b/>
        <w:bCs/>
        <w:color w:val="2F5496" w:themeColor="accent1" w:themeShade="BF"/>
        <w:sz w:val="22"/>
        <w:szCs w:val="22"/>
      </w:rPr>
      <w:t xml:space="preserve">Website:  </w:t>
    </w:r>
    <w:hyperlink r:id="rId1" w:tgtFrame="_blank" w:history="1">
      <w:r>
        <w:rPr>
          <w:rStyle w:val="Hyperlink"/>
          <w:rFonts w:cs="Arial"/>
          <w:color w:val="2F5496" w:themeColor="accent1" w:themeShade="BF"/>
          <w:sz w:val="22"/>
          <w:szCs w:val="22"/>
        </w:rPr>
        <w:t>www.canberrablindsociety.org.au</w:t>
      </w:r>
    </w:hyperlink>
  </w:p>
  <w:p w14:paraId="0D4475BD" w14:textId="197D3E27" w:rsidR="005E09CE" w:rsidRPr="005E09CE" w:rsidRDefault="005E09CE" w:rsidP="005E09CE">
    <w:pPr>
      <w:tabs>
        <w:tab w:val="center" w:pos="4513"/>
        <w:tab w:val="right" w:pos="9026"/>
      </w:tabs>
      <w:jc w:val="center"/>
      <w:rPr>
        <w:rFonts w:cs="Arial"/>
        <w:i/>
        <w:iCs/>
        <w:color w:val="2F5496" w:themeColor="accent1" w:themeShade="BF"/>
        <w:sz w:val="22"/>
        <w:szCs w:val="22"/>
      </w:rPr>
    </w:pPr>
    <w:r>
      <w:rPr>
        <w:rFonts w:cs="Arial"/>
        <w:color w:val="2F5496" w:themeColor="accent1" w:themeShade="BF"/>
        <w:sz w:val="22"/>
        <w:szCs w:val="22"/>
      </w:rPr>
      <w:t xml:space="preserve">Page </w:t>
    </w:r>
    <w:r>
      <w:rPr>
        <w:rFonts w:cs="Arial"/>
        <w:color w:val="2F5496" w:themeColor="accent1" w:themeShade="BF"/>
        <w:sz w:val="22"/>
        <w:szCs w:val="22"/>
      </w:rPr>
      <w:fldChar w:fldCharType="begin"/>
    </w:r>
    <w:r>
      <w:rPr>
        <w:rFonts w:cs="Arial"/>
        <w:color w:val="2F5496" w:themeColor="accent1" w:themeShade="BF"/>
        <w:sz w:val="22"/>
        <w:szCs w:val="22"/>
      </w:rPr>
      <w:instrText xml:space="preserve"> PAGE  \* Arabic  \* MERGEFORMAT </w:instrText>
    </w:r>
    <w:r>
      <w:rPr>
        <w:rFonts w:cs="Arial"/>
        <w:color w:val="2F5496" w:themeColor="accent1" w:themeShade="BF"/>
        <w:sz w:val="22"/>
        <w:szCs w:val="22"/>
      </w:rPr>
      <w:fldChar w:fldCharType="separate"/>
    </w:r>
    <w:r>
      <w:rPr>
        <w:rFonts w:cs="Arial"/>
        <w:color w:val="2F5496" w:themeColor="accent1" w:themeShade="BF"/>
        <w:sz w:val="22"/>
        <w:szCs w:val="22"/>
      </w:rPr>
      <w:t>1</w:t>
    </w:r>
    <w:r>
      <w:rPr>
        <w:rFonts w:cs="Arial"/>
        <w:color w:val="2F5496" w:themeColor="accent1" w:themeShade="BF"/>
        <w:sz w:val="22"/>
        <w:szCs w:val="22"/>
      </w:rPr>
      <w:fldChar w:fldCharType="end"/>
    </w:r>
    <w:r>
      <w:rPr>
        <w:rFonts w:cs="Arial"/>
        <w:color w:val="2F5496" w:themeColor="accent1" w:themeShade="BF"/>
        <w:sz w:val="22"/>
        <w:szCs w:val="22"/>
      </w:rPr>
      <w:t xml:space="preserve"> of </w:t>
    </w:r>
    <w:r>
      <w:rPr>
        <w:rFonts w:cs="Arial"/>
        <w:color w:val="2F5496" w:themeColor="accent1" w:themeShade="BF"/>
        <w:sz w:val="22"/>
        <w:szCs w:val="22"/>
      </w:rPr>
      <w:fldChar w:fldCharType="begin"/>
    </w:r>
    <w:r>
      <w:rPr>
        <w:rFonts w:cs="Arial"/>
        <w:color w:val="2F5496" w:themeColor="accent1" w:themeShade="BF"/>
        <w:sz w:val="22"/>
        <w:szCs w:val="22"/>
      </w:rPr>
      <w:instrText xml:space="preserve"> NUMPAGES  \* Arabic  \* MERGEFORMAT </w:instrText>
    </w:r>
    <w:r>
      <w:rPr>
        <w:rFonts w:cs="Arial"/>
        <w:color w:val="2F5496" w:themeColor="accent1" w:themeShade="BF"/>
        <w:sz w:val="22"/>
        <w:szCs w:val="22"/>
      </w:rPr>
      <w:fldChar w:fldCharType="separate"/>
    </w:r>
    <w:r>
      <w:rPr>
        <w:rFonts w:cs="Arial"/>
        <w:color w:val="2F5496" w:themeColor="accent1" w:themeShade="BF"/>
        <w:sz w:val="22"/>
        <w:szCs w:val="22"/>
      </w:rPr>
      <w:t>6</w:t>
    </w:r>
    <w:r>
      <w:rPr>
        <w:rFonts w:cs="Arial"/>
        <w:color w:val="2F5496" w:themeColor="accent1" w:themeShade="BF"/>
        <w:sz w:val="22"/>
        <w:szCs w:val="22"/>
      </w:rPr>
      <w:fldChar w:fldCharType="end"/>
    </w:r>
  </w:p>
  <w:p w14:paraId="786FA80D" w14:textId="08ADC3FD" w:rsidR="00DD07E6" w:rsidRDefault="00DD07E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91003" w14:textId="77777777" w:rsidR="00B70611" w:rsidRDefault="00B70611">
      <w:r>
        <w:separator/>
      </w:r>
    </w:p>
  </w:footnote>
  <w:footnote w:type="continuationSeparator" w:id="0">
    <w:p w14:paraId="18EA3629" w14:textId="77777777" w:rsidR="00B70611" w:rsidRDefault="00B70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47CDF" w14:textId="77777777" w:rsidR="00DD07E6" w:rsidRDefault="00000000">
    <w:pPr>
      <w:pBdr>
        <w:top w:val="nil"/>
        <w:left w:val="nil"/>
        <w:bottom w:val="nil"/>
        <w:right w:val="nil"/>
        <w:between w:val="nil"/>
      </w:pBdr>
      <w:tabs>
        <w:tab w:val="center" w:pos="4513"/>
        <w:tab w:val="right" w:pos="9026"/>
      </w:tabs>
      <w:rPr>
        <w:color w:val="000000"/>
      </w:rPr>
    </w:pPr>
    <w:r>
      <w:rPr>
        <w:color w:val="000000"/>
      </w:rPr>
      <w:pict w14:anchorId="216D9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50.7pt;height:241.8pt;z-index:-251655680;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FBC93" w14:textId="77777777" w:rsidR="00DD07E6" w:rsidRDefault="00000000">
    <w:pPr>
      <w:pBdr>
        <w:top w:val="nil"/>
        <w:left w:val="nil"/>
        <w:bottom w:val="nil"/>
        <w:right w:val="nil"/>
        <w:between w:val="nil"/>
      </w:pBdr>
      <w:tabs>
        <w:tab w:val="center" w:pos="4513"/>
        <w:tab w:val="right" w:pos="9026"/>
      </w:tabs>
      <w:rPr>
        <w:color w:val="000000"/>
      </w:rPr>
    </w:pPr>
    <w:r>
      <w:rPr>
        <w:color w:val="000000"/>
      </w:rPr>
      <w:pict w14:anchorId="04433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450.7pt;height:241.8pt;z-index:-251657728;mso-position-horizontal:center;mso-position-horizontal-relative:margin;mso-position-vertical:center;mso-position-vertical-relative:margin">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3A0FF" w14:textId="415BF844" w:rsidR="00DD07E6" w:rsidRPr="00B05C50" w:rsidRDefault="000B3865" w:rsidP="000B3865">
    <w:pPr>
      <w:pStyle w:val="Heading1"/>
      <w:rPr>
        <w:color w:val="002060"/>
        <w:sz w:val="52"/>
        <w:szCs w:val="52"/>
      </w:rPr>
    </w:pPr>
    <w:r w:rsidRPr="00B05C50">
      <w:rPr>
        <w:color w:val="002060"/>
        <w:sz w:val="52"/>
        <w:szCs w:val="52"/>
      </w:rPr>
      <w:t xml:space="preserve">Mentoring Program – Activity </w:t>
    </w:r>
    <w:r w:rsidR="00000000">
      <w:rPr>
        <w:color w:val="002060"/>
        <w:sz w:val="52"/>
        <w:szCs w:val="52"/>
      </w:rPr>
      <w:pict w14:anchorId="22017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450.7pt;height:241.8pt;z-index:-251656704;mso-position-horizontal:center;mso-position-horizontal-relative:margin;mso-position-vertical:center;mso-position-vertical-relative:margin">
          <v:imagedata r:id="rId1" o:title="image2"/>
          <w10:wrap anchorx="margin" anchory="margin"/>
        </v:shape>
      </w:pict>
    </w:r>
    <w:r w:rsidR="00C243EE" w:rsidRPr="00B05C50">
      <w:rPr>
        <w:noProof/>
        <w:color w:val="002060"/>
        <w:sz w:val="52"/>
        <w:szCs w:val="52"/>
      </w:rPr>
      <w:drawing>
        <wp:anchor distT="0" distB="0" distL="114300" distR="114300" simplePos="0" relativeHeight="251654656" behindDoc="0" locked="0" layoutInCell="1" hidden="0" allowOverlap="1" wp14:anchorId="2C3BA95B" wp14:editId="07DCCFB2">
          <wp:simplePos x="0" y="0"/>
          <wp:positionH relativeFrom="column">
            <wp:posOffset>-875663</wp:posOffset>
          </wp:positionH>
          <wp:positionV relativeFrom="paragraph">
            <wp:posOffset>0</wp:posOffset>
          </wp:positionV>
          <wp:extent cx="3269615" cy="1794510"/>
          <wp:effectExtent l="0" t="0" r="0" b="0"/>
          <wp:wrapTopAndBottom distT="0" distB="0"/>
          <wp:docPr id="17" name="image1.pn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ackground pattern&#10;&#10;Description automatically generated"/>
                  <pic:cNvPicPr preferRelativeResize="0"/>
                </pic:nvPicPr>
                <pic:blipFill>
                  <a:blip r:embed="rId2"/>
                  <a:srcRect/>
                  <a:stretch>
                    <a:fillRect/>
                  </a:stretch>
                </pic:blipFill>
                <pic:spPr>
                  <a:xfrm>
                    <a:off x="0" y="0"/>
                    <a:ext cx="3269615" cy="1794510"/>
                  </a:xfrm>
                  <a:prstGeom prst="rect">
                    <a:avLst/>
                  </a:prstGeom>
                  <a:ln/>
                </pic:spPr>
              </pic:pic>
            </a:graphicData>
          </a:graphic>
        </wp:anchor>
      </w:drawing>
    </w:r>
    <w:r w:rsidR="00C243EE" w:rsidRPr="00B05C50">
      <w:rPr>
        <w:noProof/>
        <w:color w:val="002060"/>
        <w:sz w:val="52"/>
        <w:szCs w:val="52"/>
      </w:rPr>
      <mc:AlternateContent>
        <mc:Choice Requires="wps">
          <w:drawing>
            <wp:anchor distT="0" distB="0" distL="114300" distR="114300" simplePos="0" relativeHeight="251655680" behindDoc="0" locked="0" layoutInCell="1" hidden="0" allowOverlap="1" wp14:anchorId="3D1885A7" wp14:editId="70CC3507">
              <wp:simplePos x="0" y="0"/>
              <wp:positionH relativeFrom="column">
                <wp:posOffset>-685799</wp:posOffset>
              </wp:positionH>
              <wp:positionV relativeFrom="paragraph">
                <wp:posOffset>1473200</wp:posOffset>
              </wp:positionV>
              <wp:extent cx="2626995" cy="260985"/>
              <wp:effectExtent l="0" t="0" r="0" b="0"/>
              <wp:wrapNone/>
              <wp:docPr id="15" name="Rectangle 15"/>
              <wp:cNvGraphicFramePr/>
              <a:graphic xmlns:a="http://schemas.openxmlformats.org/drawingml/2006/main">
                <a:graphicData uri="http://schemas.microsoft.com/office/word/2010/wordprocessingShape">
                  <wps:wsp>
                    <wps:cNvSpPr/>
                    <wps:spPr>
                      <a:xfrm>
                        <a:off x="4037265" y="3654270"/>
                        <a:ext cx="2617470" cy="251460"/>
                      </a:xfrm>
                      <a:prstGeom prst="rect">
                        <a:avLst/>
                      </a:prstGeom>
                      <a:noFill/>
                      <a:ln>
                        <a:noFill/>
                      </a:ln>
                    </wps:spPr>
                    <wps:txbx>
                      <w:txbxContent>
                        <w:p w14:paraId="352FDB2A" w14:textId="77777777" w:rsidR="00DD07E6" w:rsidRDefault="00C243EE">
                          <w:pPr>
                            <w:textDirection w:val="btLr"/>
                          </w:pPr>
                          <w:r>
                            <w:rPr>
                              <w:color w:val="000000"/>
                            </w:rPr>
                            <w:t>ABN 23 708 616 327</w:t>
                          </w:r>
                        </w:p>
                      </w:txbxContent>
                    </wps:txbx>
                    <wps:bodyPr spcFirstLastPara="1" wrap="square" lIns="91425" tIns="45700" rIns="91425" bIns="45700" anchor="t" anchorCtr="0">
                      <a:noAutofit/>
                    </wps:bodyPr>
                  </wps:wsp>
                </a:graphicData>
              </a:graphic>
            </wp:anchor>
          </w:drawing>
        </mc:Choice>
        <mc:Fallback>
          <w:pict>
            <v:rect w14:anchorId="3D1885A7" id="Rectangle 15" o:spid="_x0000_s1026" style="position:absolute;margin-left:-54pt;margin-top:116pt;width:206.85pt;height:20.5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" filled="f" stroked="f">
              <v:textbox inset="2.53958mm,1.2694mm,2.53958mm,1.2694mm">
                <w:txbxContent>
                  <w:p w14:paraId="352FDB2A" w14:textId="77777777" w:rsidR="00DD07E6" w:rsidRDefault="00C243EE">
                    <w:pPr>
                      <w:textDirection w:val="btLr"/>
                    </w:pPr>
                    <w:r>
                      <w:rPr>
                        <w:color w:val="000000"/>
                      </w:rPr>
                      <w:t>ABN 23 708 616 327</w:t>
                    </w:r>
                  </w:p>
                </w:txbxContent>
              </v:textbox>
            </v:rect>
          </w:pict>
        </mc:Fallback>
      </mc:AlternateContent>
    </w:r>
    <w:r w:rsidR="00C243EE" w:rsidRPr="00B05C50">
      <w:rPr>
        <w:noProof/>
        <w:color w:val="002060"/>
        <w:sz w:val="52"/>
        <w:szCs w:val="52"/>
      </w:rPr>
      <mc:AlternateContent>
        <mc:Choice Requires="wpg">
          <w:drawing>
            <wp:anchor distT="0" distB="0" distL="114300" distR="114300" simplePos="0" relativeHeight="251656704" behindDoc="0" locked="0" layoutInCell="1" hidden="0" allowOverlap="1" wp14:anchorId="651B33D1" wp14:editId="5F9FD6E1">
              <wp:simplePos x="0" y="0"/>
              <wp:positionH relativeFrom="column">
                <wp:posOffset>-622299</wp:posOffset>
              </wp:positionH>
              <wp:positionV relativeFrom="paragraph">
                <wp:posOffset>1866900</wp:posOffset>
              </wp:positionV>
              <wp:extent cx="6364605" cy="32385"/>
              <wp:effectExtent l="0" t="0" r="0" b="0"/>
              <wp:wrapTopAndBottom distT="0" distB="0"/>
              <wp:docPr id="16" name="Straight Arrow Connector 16"/>
              <wp:cNvGraphicFramePr/>
              <a:graphic xmlns:a="http://schemas.openxmlformats.org/drawingml/2006/main">
                <a:graphicData uri="http://schemas.microsoft.com/office/word/2010/wordprocessingShape">
                  <wps:wsp>
                    <wps:cNvCnPr/>
                    <wps:spPr>
                      <a:xfrm rot="10800000" flipH="1">
                        <a:off x="2168460" y="3768570"/>
                        <a:ext cx="6355080" cy="22860"/>
                      </a:xfrm>
                      <a:prstGeom prst="straightConnector1">
                        <a:avLst/>
                      </a:prstGeom>
                      <a:noFill/>
                      <a:ln w="9525" cap="flat" cmpd="sng">
                        <a:solidFill>
                          <a:srgbClr val="1B3668"/>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-622299</wp:posOffset>
              </wp:positionH>
              <wp:positionV relativeFrom="paragraph">
                <wp:posOffset>1866900</wp:posOffset>
              </wp:positionV>
              <wp:extent cx="6364605" cy="32385"/>
              <wp:effectExtent b="0" l="0" r="0" t="0"/>
              <wp:wrapTopAndBottom distB="0" distT="0"/>
              <wp:docPr id="16"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6364605" cy="32385"/>
                      </a:xfrm>
                      <a:prstGeom prst="rect"/>
                      <a:ln/>
                    </pic:spPr>
                  </pic:pic>
                </a:graphicData>
              </a:graphic>
            </wp:anchor>
          </w:drawing>
        </mc:Fallback>
      </mc:AlternateContent>
    </w:r>
    <w:r w:rsidR="00B05C50" w:rsidRPr="00B05C50">
      <w:rPr>
        <w:color w:val="002060"/>
        <w:sz w:val="52"/>
        <w:szCs w:val="52"/>
      </w:rPr>
      <w:t>Series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80632"/>
    <w:multiLevelType w:val="hybridMultilevel"/>
    <w:tmpl w:val="9FC280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4A5C93"/>
    <w:multiLevelType w:val="hybridMultilevel"/>
    <w:tmpl w:val="B37AEF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B06BDA"/>
    <w:multiLevelType w:val="hybridMultilevel"/>
    <w:tmpl w:val="A59CF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A634B3"/>
    <w:multiLevelType w:val="hybridMultilevel"/>
    <w:tmpl w:val="80468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4AD275D"/>
    <w:multiLevelType w:val="hybridMultilevel"/>
    <w:tmpl w:val="A1BC1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50758B"/>
    <w:multiLevelType w:val="hybridMultilevel"/>
    <w:tmpl w:val="473E98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BD167FF"/>
    <w:multiLevelType w:val="hybridMultilevel"/>
    <w:tmpl w:val="045215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EC06250"/>
    <w:multiLevelType w:val="hybridMultilevel"/>
    <w:tmpl w:val="CED43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47850AC"/>
    <w:multiLevelType w:val="hybridMultilevel"/>
    <w:tmpl w:val="730AB5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87664D5"/>
    <w:multiLevelType w:val="hybridMultilevel"/>
    <w:tmpl w:val="02D29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F043747"/>
    <w:multiLevelType w:val="hybridMultilevel"/>
    <w:tmpl w:val="A6C2D3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2DF2DC4"/>
    <w:multiLevelType w:val="hybridMultilevel"/>
    <w:tmpl w:val="5EF44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1196750">
    <w:abstractNumId w:val="4"/>
  </w:num>
  <w:num w:numId="2" w16cid:durableId="590623887">
    <w:abstractNumId w:val="0"/>
  </w:num>
  <w:num w:numId="3" w16cid:durableId="1728071920">
    <w:abstractNumId w:val="9"/>
  </w:num>
  <w:num w:numId="4" w16cid:durableId="1490251287">
    <w:abstractNumId w:val="5"/>
  </w:num>
  <w:num w:numId="5" w16cid:durableId="1061634676">
    <w:abstractNumId w:val="2"/>
  </w:num>
  <w:num w:numId="6" w16cid:durableId="488405519">
    <w:abstractNumId w:val="8"/>
  </w:num>
  <w:num w:numId="7" w16cid:durableId="462315210">
    <w:abstractNumId w:val="3"/>
  </w:num>
  <w:num w:numId="8" w16cid:durableId="1947036053">
    <w:abstractNumId w:val="6"/>
  </w:num>
  <w:num w:numId="9" w16cid:durableId="1149202304">
    <w:abstractNumId w:val="7"/>
  </w:num>
  <w:num w:numId="10" w16cid:durableId="1590887072">
    <w:abstractNumId w:val="11"/>
  </w:num>
  <w:num w:numId="11" w16cid:durableId="1057587165">
    <w:abstractNumId w:val="1"/>
  </w:num>
  <w:num w:numId="12" w16cid:durableId="598875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7E6"/>
    <w:rsid w:val="00037E57"/>
    <w:rsid w:val="00052EE5"/>
    <w:rsid w:val="000B3865"/>
    <w:rsid w:val="00120DFD"/>
    <w:rsid w:val="001A075B"/>
    <w:rsid w:val="001A598A"/>
    <w:rsid w:val="001D52C6"/>
    <w:rsid w:val="001F117B"/>
    <w:rsid w:val="002075DF"/>
    <w:rsid w:val="002314DE"/>
    <w:rsid w:val="002C3BF8"/>
    <w:rsid w:val="002F3239"/>
    <w:rsid w:val="00326146"/>
    <w:rsid w:val="00335F20"/>
    <w:rsid w:val="00371E1E"/>
    <w:rsid w:val="003E353D"/>
    <w:rsid w:val="00461C18"/>
    <w:rsid w:val="00462FFE"/>
    <w:rsid w:val="00490010"/>
    <w:rsid w:val="004A1986"/>
    <w:rsid w:val="005067DF"/>
    <w:rsid w:val="00517B32"/>
    <w:rsid w:val="00527CAD"/>
    <w:rsid w:val="005454B8"/>
    <w:rsid w:val="0055524C"/>
    <w:rsid w:val="005E09CE"/>
    <w:rsid w:val="0063198C"/>
    <w:rsid w:val="00633B41"/>
    <w:rsid w:val="0071577A"/>
    <w:rsid w:val="00762B43"/>
    <w:rsid w:val="0077464E"/>
    <w:rsid w:val="007A2062"/>
    <w:rsid w:val="00876A7B"/>
    <w:rsid w:val="0088595B"/>
    <w:rsid w:val="00913186"/>
    <w:rsid w:val="00984032"/>
    <w:rsid w:val="009A602D"/>
    <w:rsid w:val="00A02D4F"/>
    <w:rsid w:val="00A539DA"/>
    <w:rsid w:val="00AA7D03"/>
    <w:rsid w:val="00B05C50"/>
    <w:rsid w:val="00B300A8"/>
    <w:rsid w:val="00B51BEB"/>
    <w:rsid w:val="00B70611"/>
    <w:rsid w:val="00B7725C"/>
    <w:rsid w:val="00C07619"/>
    <w:rsid w:val="00C243EE"/>
    <w:rsid w:val="00C82D1E"/>
    <w:rsid w:val="00CB6D26"/>
    <w:rsid w:val="00CD4472"/>
    <w:rsid w:val="00D242F8"/>
    <w:rsid w:val="00D24B72"/>
    <w:rsid w:val="00D37C01"/>
    <w:rsid w:val="00D43638"/>
    <w:rsid w:val="00D57772"/>
    <w:rsid w:val="00DC09A8"/>
    <w:rsid w:val="00DC6A57"/>
    <w:rsid w:val="00DD0086"/>
    <w:rsid w:val="00DD07E6"/>
    <w:rsid w:val="00DE102F"/>
    <w:rsid w:val="00E30BAA"/>
    <w:rsid w:val="00E31B01"/>
    <w:rsid w:val="00E416FC"/>
    <w:rsid w:val="00EA5596"/>
    <w:rsid w:val="00EC5AF3"/>
    <w:rsid w:val="00F521FD"/>
    <w:rsid w:val="00F6283C"/>
    <w:rsid w:val="00F9593C"/>
    <w:rsid w:val="00F973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8523C"/>
  <w15:docId w15:val="{8628F682-2017-473D-B8AD-4966B51F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B32"/>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C5486"/>
    <w:pPr>
      <w:tabs>
        <w:tab w:val="center" w:pos="4513"/>
        <w:tab w:val="right" w:pos="9026"/>
      </w:tabs>
    </w:pPr>
  </w:style>
  <w:style w:type="character" w:customStyle="1" w:styleId="HeaderChar">
    <w:name w:val="Header Char"/>
    <w:basedOn w:val="DefaultParagraphFont"/>
    <w:link w:val="Header"/>
    <w:uiPriority w:val="99"/>
    <w:rsid w:val="00EC5486"/>
    <w:rPr>
      <w:lang w:val="en-AU"/>
    </w:rPr>
  </w:style>
  <w:style w:type="paragraph" w:styleId="Footer">
    <w:name w:val="footer"/>
    <w:basedOn w:val="Normal"/>
    <w:link w:val="FooterChar"/>
    <w:uiPriority w:val="99"/>
    <w:unhideWhenUsed/>
    <w:rsid w:val="00EC5486"/>
    <w:pPr>
      <w:tabs>
        <w:tab w:val="center" w:pos="4513"/>
        <w:tab w:val="right" w:pos="9026"/>
      </w:tabs>
    </w:pPr>
  </w:style>
  <w:style w:type="character" w:customStyle="1" w:styleId="FooterChar">
    <w:name w:val="Footer Char"/>
    <w:basedOn w:val="DefaultParagraphFont"/>
    <w:link w:val="Footer"/>
    <w:uiPriority w:val="99"/>
    <w:rsid w:val="00EC5486"/>
    <w:rPr>
      <w:lang w:val="en-AU"/>
    </w:rPr>
  </w:style>
  <w:style w:type="character" w:styleId="PageNumber">
    <w:name w:val="page number"/>
    <w:basedOn w:val="DefaultParagraphFont"/>
    <w:uiPriority w:val="99"/>
    <w:semiHidden/>
    <w:unhideWhenUsed/>
    <w:rsid w:val="002D7A4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242F8"/>
    <w:pPr>
      <w:ind w:left="720"/>
      <w:contextualSpacing/>
    </w:pPr>
  </w:style>
  <w:style w:type="character" w:styleId="Hyperlink">
    <w:name w:val="Hyperlink"/>
    <w:basedOn w:val="DefaultParagraphFont"/>
    <w:uiPriority w:val="99"/>
    <w:unhideWhenUsed/>
    <w:rsid w:val="00633B41"/>
    <w:rPr>
      <w:color w:val="0000FF"/>
      <w:u w:val="single"/>
    </w:rPr>
  </w:style>
  <w:style w:type="paragraph" w:styleId="NormalWeb">
    <w:name w:val="Normal (Web)"/>
    <w:basedOn w:val="Normal"/>
    <w:uiPriority w:val="99"/>
    <w:semiHidden/>
    <w:unhideWhenUsed/>
    <w:rsid w:val="00335F20"/>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052EE5"/>
    <w:rPr>
      <w:color w:val="605E5C"/>
      <w:shd w:val="clear" w:color="auto" w:fill="E1DFDD"/>
    </w:rPr>
  </w:style>
  <w:style w:type="character" w:styleId="FollowedHyperlink">
    <w:name w:val="FollowedHyperlink"/>
    <w:basedOn w:val="DefaultParagraphFont"/>
    <w:uiPriority w:val="99"/>
    <w:semiHidden/>
    <w:unhideWhenUsed/>
    <w:rsid w:val="00876A7B"/>
    <w:rPr>
      <w:color w:val="954F72" w:themeColor="followedHyperlink"/>
      <w:u w:val="single"/>
    </w:rPr>
  </w:style>
  <w:style w:type="paragraph" w:styleId="TOC1">
    <w:name w:val="toc 1"/>
    <w:basedOn w:val="Normal"/>
    <w:next w:val="Normal"/>
    <w:autoRedefine/>
    <w:uiPriority w:val="39"/>
    <w:unhideWhenUsed/>
    <w:rsid w:val="00490010"/>
    <w:pPr>
      <w:spacing w:after="100"/>
    </w:pPr>
  </w:style>
  <w:style w:type="paragraph" w:styleId="TOC3">
    <w:name w:val="toc 3"/>
    <w:basedOn w:val="Normal"/>
    <w:next w:val="Normal"/>
    <w:autoRedefine/>
    <w:uiPriority w:val="39"/>
    <w:unhideWhenUsed/>
    <w:rsid w:val="0049001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902100">
      <w:bodyDiv w:val="1"/>
      <w:marLeft w:val="0"/>
      <w:marRight w:val="0"/>
      <w:marTop w:val="0"/>
      <w:marBottom w:val="0"/>
      <w:divBdr>
        <w:top w:val="none" w:sz="0" w:space="0" w:color="auto"/>
        <w:left w:val="none" w:sz="0" w:space="0" w:color="auto"/>
        <w:bottom w:val="none" w:sz="0" w:space="0" w:color="auto"/>
        <w:right w:val="none" w:sz="0" w:space="0" w:color="auto"/>
      </w:divBdr>
    </w:div>
    <w:div w:id="505829932">
      <w:bodyDiv w:val="1"/>
      <w:marLeft w:val="0"/>
      <w:marRight w:val="0"/>
      <w:marTop w:val="0"/>
      <w:marBottom w:val="0"/>
      <w:divBdr>
        <w:top w:val="none" w:sz="0" w:space="0" w:color="auto"/>
        <w:left w:val="none" w:sz="0" w:space="0" w:color="auto"/>
        <w:bottom w:val="none" w:sz="0" w:space="0" w:color="auto"/>
        <w:right w:val="none" w:sz="0" w:space="0" w:color="auto"/>
      </w:divBdr>
    </w:div>
    <w:div w:id="1708337014">
      <w:bodyDiv w:val="1"/>
      <w:marLeft w:val="0"/>
      <w:marRight w:val="0"/>
      <w:marTop w:val="0"/>
      <w:marBottom w:val="0"/>
      <w:divBdr>
        <w:top w:val="none" w:sz="0" w:space="0" w:color="auto"/>
        <w:left w:val="none" w:sz="0" w:space="0" w:color="auto"/>
        <w:bottom w:val="none" w:sz="0" w:space="0" w:color="auto"/>
        <w:right w:val="none" w:sz="0" w:space="0" w:color="auto"/>
      </w:divBdr>
    </w:div>
    <w:div w:id="1728142304">
      <w:bodyDiv w:val="1"/>
      <w:marLeft w:val="0"/>
      <w:marRight w:val="0"/>
      <w:marTop w:val="0"/>
      <w:marBottom w:val="0"/>
      <w:divBdr>
        <w:top w:val="none" w:sz="0" w:space="0" w:color="auto"/>
        <w:left w:val="none" w:sz="0" w:space="0" w:color="auto"/>
        <w:bottom w:val="none" w:sz="0" w:space="0" w:color="auto"/>
        <w:right w:val="none" w:sz="0" w:space="0" w:color="auto"/>
      </w:divBdr>
    </w:div>
    <w:div w:id="1922325331">
      <w:bodyDiv w:val="1"/>
      <w:marLeft w:val="0"/>
      <w:marRight w:val="0"/>
      <w:marTop w:val="0"/>
      <w:marBottom w:val="0"/>
      <w:divBdr>
        <w:top w:val="none" w:sz="0" w:space="0" w:color="auto"/>
        <w:left w:val="none" w:sz="0" w:space="0" w:color="auto"/>
        <w:bottom w:val="none" w:sz="0" w:space="0" w:color="auto"/>
        <w:right w:val="none" w:sz="0" w:space="0" w:color="auto"/>
      </w:divBdr>
    </w:div>
    <w:div w:id="2003002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canberrablindsociety.org.au/?utm_source=WiseStamp&amp;utm_medium=email&amp;utm_term=&amp;utm_content=&amp;utm_campaign=signa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FxXJ04PIpsfBbonGqM5thoRapA==">AMUW2mW6/kMPR2eAcXue+sAp7TpT218p2Yk0fkYh9d0hxpMsCNUZunm86kKV32iijYMAkQC+2lq/tr/wBhcaWacTyQC1E5HtSeM0ybyKnYdHk8LWv4gc14k=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Parnell</dc:creator>
  <cp:lastModifiedBy>Glenn Doney</cp:lastModifiedBy>
  <cp:revision>2</cp:revision>
  <cp:lastPrinted>2023-06-23T02:10:00Z</cp:lastPrinted>
  <dcterms:created xsi:type="dcterms:W3CDTF">2024-05-09T02:03:00Z</dcterms:created>
  <dcterms:modified xsi:type="dcterms:W3CDTF">2024-05-09T02:03:00Z</dcterms:modified>
</cp:coreProperties>
</file>