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860F" w14:textId="172BFFCC" w:rsidR="00DD07E6" w:rsidRDefault="006C5239" w:rsidP="00105C20">
      <w:pPr>
        <w:rPr>
          <w:b/>
          <w:bCs/>
          <w:sz w:val="48"/>
          <w:szCs w:val="48"/>
        </w:rPr>
      </w:pPr>
      <w:bookmarkStart w:id="0" w:name="_Hlk111118566"/>
      <w:r w:rsidRPr="00105C20">
        <w:rPr>
          <w:b/>
          <w:bCs/>
          <w:sz w:val="48"/>
          <w:szCs w:val="48"/>
        </w:rPr>
        <w:t>Professional Development</w:t>
      </w:r>
    </w:p>
    <w:p w14:paraId="7B91871A" w14:textId="4C067965" w:rsidR="001D52C6" w:rsidRPr="00105C20" w:rsidRDefault="00105C20" w:rsidP="00105C20">
      <w:pPr>
        <w:rPr>
          <w:b/>
          <w:bCs/>
          <w:sz w:val="28"/>
          <w:szCs w:val="28"/>
        </w:rPr>
      </w:pPr>
      <w:r>
        <w:rPr>
          <w:b/>
          <w:bCs/>
          <w:sz w:val="28"/>
          <w:szCs w:val="28"/>
        </w:rPr>
        <w:br/>
      </w:r>
      <w:r w:rsidR="001D52C6" w:rsidRPr="00105C20">
        <w:rPr>
          <w:b/>
          <w:bCs/>
          <w:sz w:val="28"/>
          <w:szCs w:val="28"/>
        </w:rPr>
        <w:t xml:space="preserve">How does your organisation avoid barriers in the </w:t>
      </w:r>
      <w:r w:rsidR="001D4CA9" w:rsidRPr="00105C20">
        <w:rPr>
          <w:b/>
          <w:bCs/>
          <w:sz w:val="28"/>
          <w:szCs w:val="28"/>
        </w:rPr>
        <w:t>professional development</w:t>
      </w:r>
      <w:r w:rsidR="001D52C6" w:rsidRPr="00105C20">
        <w:rPr>
          <w:b/>
          <w:bCs/>
          <w:sz w:val="28"/>
          <w:szCs w:val="28"/>
        </w:rPr>
        <w:t xml:space="preserve"> process?</w:t>
      </w:r>
    </w:p>
    <w:p w14:paraId="6D365530" w14:textId="586F09CC" w:rsidR="00A524DC" w:rsidRPr="004A7EF5" w:rsidRDefault="00A524DC" w:rsidP="004A7EF5">
      <w:pPr>
        <w:widowControl w:val="0"/>
        <w:pBdr>
          <w:top w:val="nil"/>
          <w:left w:val="nil"/>
          <w:bottom w:val="nil"/>
          <w:right w:val="nil"/>
          <w:between w:val="nil"/>
        </w:pBdr>
        <w:tabs>
          <w:tab w:val="right" w:pos="9020"/>
        </w:tabs>
        <w:spacing w:line="276" w:lineRule="auto"/>
        <w:rPr>
          <w:rFonts w:cs="Arial"/>
        </w:rPr>
      </w:pPr>
    </w:p>
    <w:p w14:paraId="6EB7B8FA" w14:textId="507A8C93" w:rsidR="0033759C" w:rsidRDefault="00A524DC" w:rsidP="001A729B">
      <w:r w:rsidRPr="004A7EF5">
        <w:t xml:space="preserve">All </w:t>
      </w:r>
      <w:r w:rsidR="003974DA">
        <w:t>e</w:t>
      </w:r>
      <w:r w:rsidRPr="004A7EF5">
        <w:t>mployees</w:t>
      </w:r>
      <w:r w:rsidR="00154C67" w:rsidRPr="004A7EF5">
        <w:t xml:space="preserve"> who have a vision impairment</w:t>
      </w:r>
      <w:r w:rsidRPr="004A7EF5">
        <w:t xml:space="preserve"> are keen to </w:t>
      </w:r>
      <w:r w:rsidR="0024361D" w:rsidRPr="004A7EF5">
        <w:t>be as productive as possible in their day</w:t>
      </w:r>
      <w:r w:rsidR="003C668C" w:rsidRPr="004A7EF5">
        <w:t>-</w:t>
      </w:r>
      <w:r w:rsidR="0024361D" w:rsidRPr="004A7EF5">
        <w:t>to</w:t>
      </w:r>
      <w:r w:rsidR="003C668C" w:rsidRPr="004A7EF5">
        <w:t>-</w:t>
      </w:r>
      <w:r w:rsidR="0024361D" w:rsidRPr="004A7EF5">
        <w:t xml:space="preserve">day work </w:t>
      </w:r>
      <w:r w:rsidR="003C668C" w:rsidRPr="004A7EF5">
        <w:t xml:space="preserve">while building knowledge, </w:t>
      </w:r>
      <w:proofErr w:type="gramStart"/>
      <w:r w:rsidR="003C668C" w:rsidRPr="004A7EF5">
        <w:t>skills</w:t>
      </w:r>
      <w:proofErr w:type="gramEnd"/>
      <w:r w:rsidR="003C668C" w:rsidRPr="004A7EF5">
        <w:t xml:space="preserve"> and experiences to </w:t>
      </w:r>
      <w:r w:rsidR="004A2880" w:rsidRPr="004A7EF5">
        <w:t>reach</w:t>
      </w:r>
      <w:r w:rsidRPr="004A7EF5">
        <w:t xml:space="preserve"> their</w:t>
      </w:r>
      <w:r w:rsidR="003C668C" w:rsidRPr="004A7EF5">
        <w:t xml:space="preserve"> short and long-term</w:t>
      </w:r>
      <w:r w:rsidRPr="004A7EF5">
        <w:t xml:space="preserve"> career goals. </w:t>
      </w:r>
    </w:p>
    <w:p w14:paraId="6FCF3854" w14:textId="77777777" w:rsidR="00D47F6F" w:rsidRDefault="00D47F6F" w:rsidP="004A7EF5">
      <w:pPr>
        <w:spacing w:line="276" w:lineRule="auto"/>
        <w:rPr>
          <w:rFonts w:cs="Arial"/>
          <w:sz w:val="28"/>
          <w:szCs w:val="28"/>
        </w:rPr>
      </w:pPr>
    </w:p>
    <w:p w14:paraId="5DD7401D" w14:textId="2AED1AD0" w:rsidR="00105C20" w:rsidRDefault="00D47F6F">
      <w:pPr>
        <w:pStyle w:val="TOC2"/>
        <w:tabs>
          <w:tab w:val="right" w:pos="9010"/>
        </w:tabs>
        <w:rPr>
          <w:rFonts w:asciiTheme="minorHAnsi" w:eastAsiaTheme="minorEastAsia" w:hAnsiTheme="minorHAnsi" w:cstheme="minorBidi"/>
          <w:noProof/>
          <w:kern w:val="2"/>
          <w:sz w:val="22"/>
          <w:szCs w:val="22"/>
          <w14:ligatures w14:val="standardContextual"/>
        </w:rPr>
      </w:pPr>
      <w:r>
        <w:rPr>
          <w:rFonts w:cs="Arial"/>
          <w:sz w:val="28"/>
          <w:szCs w:val="28"/>
        </w:rPr>
        <w:fldChar w:fldCharType="begin"/>
      </w:r>
      <w:r>
        <w:rPr>
          <w:rFonts w:cs="Arial"/>
          <w:sz w:val="28"/>
          <w:szCs w:val="28"/>
        </w:rPr>
        <w:instrText xml:space="preserve"> TOC \o "1-3" \h \z \u </w:instrText>
      </w:r>
      <w:r>
        <w:rPr>
          <w:rFonts w:cs="Arial"/>
          <w:sz w:val="28"/>
          <w:szCs w:val="28"/>
        </w:rPr>
        <w:fldChar w:fldCharType="separate"/>
      </w:r>
      <w:hyperlink w:anchor="_Toc139551769" w:history="1">
        <w:r w:rsidR="00105C20" w:rsidRPr="005D5BBE">
          <w:rPr>
            <w:rStyle w:val="Hyperlink"/>
            <w:noProof/>
          </w:rPr>
          <w:t>Introduction</w:t>
        </w:r>
        <w:r w:rsidR="00105C20">
          <w:rPr>
            <w:noProof/>
            <w:webHidden/>
          </w:rPr>
          <w:tab/>
        </w:r>
        <w:r w:rsidR="00105C20">
          <w:rPr>
            <w:noProof/>
            <w:webHidden/>
          </w:rPr>
          <w:fldChar w:fldCharType="begin"/>
        </w:r>
        <w:r w:rsidR="00105C20">
          <w:rPr>
            <w:noProof/>
            <w:webHidden/>
          </w:rPr>
          <w:instrText xml:space="preserve"> PAGEREF _Toc139551769 \h </w:instrText>
        </w:r>
        <w:r w:rsidR="00105C20">
          <w:rPr>
            <w:noProof/>
            <w:webHidden/>
          </w:rPr>
        </w:r>
        <w:r w:rsidR="00105C20">
          <w:rPr>
            <w:noProof/>
            <w:webHidden/>
          </w:rPr>
          <w:fldChar w:fldCharType="separate"/>
        </w:r>
        <w:r w:rsidR="00105C20">
          <w:rPr>
            <w:noProof/>
            <w:webHidden/>
          </w:rPr>
          <w:t>2</w:t>
        </w:r>
        <w:r w:rsidR="00105C20">
          <w:rPr>
            <w:noProof/>
            <w:webHidden/>
          </w:rPr>
          <w:fldChar w:fldCharType="end"/>
        </w:r>
      </w:hyperlink>
    </w:p>
    <w:p w14:paraId="25C3718D" w14:textId="5586694E" w:rsidR="00105C20" w:rsidRDefault="00000000">
      <w:pPr>
        <w:pStyle w:val="TOC2"/>
        <w:tabs>
          <w:tab w:val="left" w:pos="880"/>
          <w:tab w:val="right" w:pos="9010"/>
        </w:tabs>
        <w:rPr>
          <w:rFonts w:asciiTheme="minorHAnsi" w:eastAsiaTheme="minorEastAsia" w:hAnsiTheme="minorHAnsi" w:cstheme="minorBidi"/>
          <w:noProof/>
          <w:kern w:val="2"/>
          <w:sz w:val="22"/>
          <w:szCs w:val="22"/>
          <w14:ligatures w14:val="standardContextual"/>
        </w:rPr>
      </w:pPr>
      <w:hyperlink w:anchor="_Toc139551770" w:history="1">
        <w:r w:rsidR="00105C20" w:rsidRPr="005D5BBE">
          <w:rPr>
            <w:rStyle w:val="Hyperlink"/>
            <w:rFonts w:cs="Arial"/>
            <w:noProof/>
          </w:rPr>
          <w:t>1.</w:t>
        </w:r>
        <w:r w:rsidR="00105C20">
          <w:rPr>
            <w:rFonts w:asciiTheme="minorHAnsi" w:eastAsiaTheme="minorEastAsia" w:hAnsiTheme="minorHAnsi" w:cstheme="minorBidi"/>
            <w:noProof/>
            <w:kern w:val="2"/>
            <w:sz w:val="22"/>
            <w:szCs w:val="22"/>
            <w14:ligatures w14:val="standardContextual"/>
          </w:rPr>
          <w:tab/>
        </w:r>
        <w:r w:rsidR="00105C20" w:rsidRPr="005D5BBE">
          <w:rPr>
            <w:rStyle w:val="Hyperlink"/>
            <w:rFonts w:cs="Arial"/>
            <w:noProof/>
          </w:rPr>
          <w:t>Managing staff on a day-to-day basis</w:t>
        </w:r>
        <w:r w:rsidR="00105C20">
          <w:rPr>
            <w:noProof/>
            <w:webHidden/>
          </w:rPr>
          <w:tab/>
        </w:r>
        <w:r w:rsidR="00105C20">
          <w:rPr>
            <w:noProof/>
            <w:webHidden/>
          </w:rPr>
          <w:fldChar w:fldCharType="begin"/>
        </w:r>
        <w:r w:rsidR="00105C20">
          <w:rPr>
            <w:noProof/>
            <w:webHidden/>
          </w:rPr>
          <w:instrText xml:space="preserve"> PAGEREF _Toc139551770 \h </w:instrText>
        </w:r>
        <w:r w:rsidR="00105C20">
          <w:rPr>
            <w:noProof/>
            <w:webHidden/>
          </w:rPr>
        </w:r>
        <w:r w:rsidR="00105C20">
          <w:rPr>
            <w:noProof/>
            <w:webHidden/>
          </w:rPr>
          <w:fldChar w:fldCharType="separate"/>
        </w:r>
        <w:r w:rsidR="00105C20">
          <w:rPr>
            <w:noProof/>
            <w:webHidden/>
          </w:rPr>
          <w:t>2</w:t>
        </w:r>
        <w:r w:rsidR="00105C20">
          <w:rPr>
            <w:noProof/>
            <w:webHidden/>
          </w:rPr>
          <w:fldChar w:fldCharType="end"/>
        </w:r>
      </w:hyperlink>
    </w:p>
    <w:p w14:paraId="55E7FFF8" w14:textId="7E9A730E"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1" w:history="1">
        <w:r w:rsidR="00105C20" w:rsidRPr="005D5BBE">
          <w:rPr>
            <w:rStyle w:val="Hyperlink"/>
            <w:rFonts w:cs="Arial"/>
            <w:noProof/>
          </w:rPr>
          <w:t>Be Transparent</w:t>
        </w:r>
        <w:r w:rsidR="00105C20">
          <w:rPr>
            <w:noProof/>
            <w:webHidden/>
          </w:rPr>
          <w:tab/>
        </w:r>
        <w:r w:rsidR="00105C20">
          <w:rPr>
            <w:noProof/>
            <w:webHidden/>
          </w:rPr>
          <w:fldChar w:fldCharType="begin"/>
        </w:r>
        <w:r w:rsidR="00105C20">
          <w:rPr>
            <w:noProof/>
            <w:webHidden/>
          </w:rPr>
          <w:instrText xml:space="preserve"> PAGEREF _Toc139551771 \h </w:instrText>
        </w:r>
        <w:r w:rsidR="00105C20">
          <w:rPr>
            <w:noProof/>
            <w:webHidden/>
          </w:rPr>
        </w:r>
        <w:r w:rsidR="00105C20">
          <w:rPr>
            <w:noProof/>
            <w:webHidden/>
          </w:rPr>
          <w:fldChar w:fldCharType="separate"/>
        </w:r>
        <w:r w:rsidR="00105C20">
          <w:rPr>
            <w:noProof/>
            <w:webHidden/>
          </w:rPr>
          <w:t>2</w:t>
        </w:r>
        <w:r w:rsidR="00105C20">
          <w:rPr>
            <w:noProof/>
            <w:webHidden/>
          </w:rPr>
          <w:fldChar w:fldCharType="end"/>
        </w:r>
      </w:hyperlink>
    </w:p>
    <w:p w14:paraId="4053AD74" w14:textId="787909E2"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2" w:history="1">
        <w:r w:rsidR="00105C20" w:rsidRPr="005D5BBE">
          <w:rPr>
            <w:rStyle w:val="Hyperlink"/>
            <w:rFonts w:cs="Arial"/>
            <w:noProof/>
          </w:rPr>
          <w:t>Keep Communication Flowing</w:t>
        </w:r>
        <w:r w:rsidR="00105C20">
          <w:rPr>
            <w:noProof/>
            <w:webHidden/>
          </w:rPr>
          <w:tab/>
        </w:r>
        <w:r w:rsidR="00105C20">
          <w:rPr>
            <w:noProof/>
            <w:webHidden/>
          </w:rPr>
          <w:fldChar w:fldCharType="begin"/>
        </w:r>
        <w:r w:rsidR="00105C20">
          <w:rPr>
            <w:noProof/>
            <w:webHidden/>
          </w:rPr>
          <w:instrText xml:space="preserve"> PAGEREF _Toc139551772 \h </w:instrText>
        </w:r>
        <w:r w:rsidR="00105C20">
          <w:rPr>
            <w:noProof/>
            <w:webHidden/>
          </w:rPr>
        </w:r>
        <w:r w:rsidR="00105C20">
          <w:rPr>
            <w:noProof/>
            <w:webHidden/>
          </w:rPr>
          <w:fldChar w:fldCharType="separate"/>
        </w:r>
        <w:r w:rsidR="00105C20">
          <w:rPr>
            <w:noProof/>
            <w:webHidden/>
          </w:rPr>
          <w:t>2</w:t>
        </w:r>
        <w:r w:rsidR="00105C20">
          <w:rPr>
            <w:noProof/>
            <w:webHidden/>
          </w:rPr>
          <w:fldChar w:fldCharType="end"/>
        </w:r>
      </w:hyperlink>
    </w:p>
    <w:p w14:paraId="6532053E" w14:textId="6E68EBD5"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3" w:history="1">
        <w:r w:rsidR="00105C20" w:rsidRPr="005D5BBE">
          <w:rPr>
            <w:rStyle w:val="Hyperlink"/>
            <w:rFonts w:cs="Arial"/>
            <w:noProof/>
          </w:rPr>
          <w:t>Provide Regular Feedback</w:t>
        </w:r>
        <w:r w:rsidR="00105C20">
          <w:rPr>
            <w:noProof/>
            <w:webHidden/>
          </w:rPr>
          <w:tab/>
        </w:r>
        <w:r w:rsidR="00105C20">
          <w:rPr>
            <w:noProof/>
            <w:webHidden/>
          </w:rPr>
          <w:fldChar w:fldCharType="begin"/>
        </w:r>
        <w:r w:rsidR="00105C20">
          <w:rPr>
            <w:noProof/>
            <w:webHidden/>
          </w:rPr>
          <w:instrText xml:space="preserve"> PAGEREF _Toc139551773 \h </w:instrText>
        </w:r>
        <w:r w:rsidR="00105C20">
          <w:rPr>
            <w:noProof/>
            <w:webHidden/>
          </w:rPr>
        </w:r>
        <w:r w:rsidR="00105C20">
          <w:rPr>
            <w:noProof/>
            <w:webHidden/>
          </w:rPr>
          <w:fldChar w:fldCharType="separate"/>
        </w:r>
        <w:r w:rsidR="00105C20">
          <w:rPr>
            <w:noProof/>
            <w:webHidden/>
          </w:rPr>
          <w:t>2</w:t>
        </w:r>
        <w:r w:rsidR="00105C20">
          <w:rPr>
            <w:noProof/>
            <w:webHidden/>
          </w:rPr>
          <w:fldChar w:fldCharType="end"/>
        </w:r>
      </w:hyperlink>
    </w:p>
    <w:p w14:paraId="4B000E03" w14:textId="01894BEB"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4" w:history="1">
        <w:r w:rsidR="00105C20" w:rsidRPr="005D5BBE">
          <w:rPr>
            <w:rStyle w:val="Hyperlink"/>
            <w:rFonts w:cs="Arial"/>
            <w:noProof/>
          </w:rPr>
          <w:t>Trust Your Team</w:t>
        </w:r>
        <w:r w:rsidR="00105C20">
          <w:rPr>
            <w:noProof/>
            <w:webHidden/>
          </w:rPr>
          <w:tab/>
        </w:r>
        <w:r w:rsidR="00105C20">
          <w:rPr>
            <w:noProof/>
            <w:webHidden/>
          </w:rPr>
          <w:fldChar w:fldCharType="begin"/>
        </w:r>
        <w:r w:rsidR="00105C20">
          <w:rPr>
            <w:noProof/>
            <w:webHidden/>
          </w:rPr>
          <w:instrText xml:space="preserve"> PAGEREF _Toc139551774 \h </w:instrText>
        </w:r>
        <w:r w:rsidR="00105C20">
          <w:rPr>
            <w:noProof/>
            <w:webHidden/>
          </w:rPr>
        </w:r>
        <w:r w:rsidR="00105C20">
          <w:rPr>
            <w:noProof/>
            <w:webHidden/>
          </w:rPr>
          <w:fldChar w:fldCharType="separate"/>
        </w:r>
        <w:r w:rsidR="00105C20">
          <w:rPr>
            <w:noProof/>
            <w:webHidden/>
          </w:rPr>
          <w:t>3</w:t>
        </w:r>
        <w:r w:rsidR="00105C20">
          <w:rPr>
            <w:noProof/>
            <w:webHidden/>
          </w:rPr>
          <w:fldChar w:fldCharType="end"/>
        </w:r>
      </w:hyperlink>
    </w:p>
    <w:p w14:paraId="5C2677E8" w14:textId="2759E7A7"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5" w:history="1">
        <w:r w:rsidR="00105C20" w:rsidRPr="005D5BBE">
          <w:rPr>
            <w:rStyle w:val="Hyperlink"/>
            <w:rFonts w:cs="Arial"/>
            <w:noProof/>
          </w:rPr>
          <w:t>Understanding existing skills and knowledge</w:t>
        </w:r>
        <w:r w:rsidR="00105C20">
          <w:rPr>
            <w:noProof/>
            <w:webHidden/>
          </w:rPr>
          <w:tab/>
        </w:r>
        <w:r w:rsidR="00105C20">
          <w:rPr>
            <w:noProof/>
            <w:webHidden/>
          </w:rPr>
          <w:fldChar w:fldCharType="begin"/>
        </w:r>
        <w:r w:rsidR="00105C20">
          <w:rPr>
            <w:noProof/>
            <w:webHidden/>
          </w:rPr>
          <w:instrText xml:space="preserve"> PAGEREF _Toc139551775 \h </w:instrText>
        </w:r>
        <w:r w:rsidR="00105C20">
          <w:rPr>
            <w:noProof/>
            <w:webHidden/>
          </w:rPr>
        </w:r>
        <w:r w:rsidR="00105C20">
          <w:rPr>
            <w:noProof/>
            <w:webHidden/>
          </w:rPr>
          <w:fldChar w:fldCharType="separate"/>
        </w:r>
        <w:r w:rsidR="00105C20">
          <w:rPr>
            <w:noProof/>
            <w:webHidden/>
          </w:rPr>
          <w:t>4</w:t>
        </w:r>
        <w:r w:rsidR="00105C20">
          <w:rPr>
            <w:noProof/>
            <w:webHidden/>
          </w:rPr>
          <w:fldChar w:fldCharType="end"/>
        </w:r>
      </w:hyperlink>
    </w:p>
    <w:p w14:paraId="4AD2F1EC" w14:textId="4403DB14" w:rsidR="00105C20" w:rsidRDefault="00000000">
      <w:pPr>
        <w:pStyle w:val="TOC2"/>
        <w:tabs>
          <w:tab w:val="left" w:pos="880"/>
          <w:tab w:val="right" w:pos="9010"/>
        </w:tabs>
        <w:rPr>
          <w:rFonts w:asciiTheme="minorHAnsi" w:eastAsiaTheme="minorEastAsia" w:hAnsiTheme="minorHAnsi" w:cstheme="minorBidi"/>
          <w:noProof/>
          <w:kern w:val="2"/>
          <w:sz w:val="22"/>
          <w:szCs w:val="22"/>
          <w14:ligatures w14:val="standardContextual"/>
        </w:rPr>
      </w:pPr>
      <w:hyperlink w:anchor="_Toc139551776" w:history="1">
        <w:r w:rsidR="00105C20" w:rsidRPr="005D5BBE">
          <w:rPr>
            <w:rStyle w:val="Hyperlink"/>
            <w:rFonts w:cs="Arial"/>
            <w:noProof/>
          </w:rPr>
          <w:t>2.</w:t>
        </w:r>
        <w:r w:rsidR="00105C20">
          <w:rPr>
            <w:rFonts w:asciiTheme="minorHAnsi" w:eastAsiaTheme="minorEastAsia" w:hAnsiTheme="minorHAnsi" w:cstheme="minorBidi"/>
            <w:noProof/>
            <w:kern w:val="2"/>
            <w:sz w:val="22"/>
            <w:szCs w:val="22"/>
            <w14:ligatures w14:val="standardContextual"/>
          </w:rPr>
          <w:tab/>
        </w:r>
        <w:r w:rsidR="00105C20" w:rsidRPr="005D5BBE">
          <w:rPr>
            <w:rStyle w:val="Hyperlink"/>
            <w:rFonts w:cs="Arial"/>
            <w:noProof/>
          </w:rPr>
          <w:t>Supporting your staff through the Annual Review process</w:t>
        </w:r>
        <w:r w:rsidR="00105C20">
          <w:rPr>
            <w:noProof/>
            <w:webHidden/>
          </w:rPr>
          <w:tab/>
        </w:r>
        <w:r w:rsidR="00105C20">
          <w:rPr>
            <w:noProof/>
            <w:webHidden/>
          </w:rPr>
          <w:fldChar w:fldCharType="begin"/>
        </w:r>
        <w:r w:rsidR="00105C20">
          <w:rPr>
            <w:noProof/>
            <w:webHidden/>
          </w:rPr>
          <w:instrText xml:space="preserve"> PAGEREF _Toc139551776 \h </w:instrText>
        </w:r>
        <w:r w:rsidR="00105C20">
          <w:rPr>
            <w:noProof/>
            <w:webHidden/>
          </w:rPr>
        </w:r>
        <w:r w:rsidR="00105C20">
          <w:rPr>
            <w:noProof/>
            <w:webHidden/>
          </w:rPr>
          <w:fldChar w:fldCharType="separate"/>
        </w:r>
        <w:r w:rsidR="00105C20">
          <w:rPr>
            <w:noProof/>
            <w:webHidden/>
          </w:rPr>
          <w:t>4</w:t>
        </w:r>
        <w:r w:rsidR="00105C20">
          <w:rPr>
            <w:noProof/>
            <w:webHidden/>
          </w:rPr>
          <w:fldChar w:fldCharType="end"/>
        </w:r>
      </w:hyperlink>
    </w:p>
    <w:p w14:paraId="1997C121" w14:textId="44A9BB71"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7" w:history="1">
        <w:r w:rsidR="00105C20" w:rsidRPr="005D5BBE">
          <w:rPr>
            <w:rStyle w:val="Hyperlink"/>
            <w:rFonts w:cs="Arial"/>
            <w:noProof/>
          </w:rPr>
          <w:t>Building Capabilities</w:t>
        </w:r>
        <w:r w:rsidR="00105C20">
          <w:rPr>
            <w:noProof/>
            <w:webHidden/>
          </w:rPr>
          <w:tab/>
        </w:r>
        <w:r w:rsidR="00105C20">
          <w:rPr>
            <w:noProof/>
            <w:webHidden/>
          </w:rPr>
          <w:fldChar w:fldCharType="begin"/>
        </w:r>
        <w:r w:rsidR="00105C20">
          <w:rPr>
            <w:noProof/>
            <w:webHidden/>
          </w:rPr>
          <w:instrText xml:space="preserve"> PAGEREF _Toc139551777 \h </w:instrText>
        </w:r>
        <w:r w:rsidR="00105C20">
          <w:rPr>
            <w:noProof/>
            <w:webHidden/>
          </w:rPr>
        </w:r>
        <w:r w:rsidR="00105C20">
          <w:rPr>
            <w:noProof/>
            <w:webHidden/>
          </w:rPr>
          <w:fldChar w:fldCharType="separate"/>
        </w:r>
        <w:r w:rsidR="00105C20">
          <w:rPr>
            <w:noProof/>
            <w:webHidden/>
          </w:rPr>
          <w:t>4</w:t>
        </w:r>
        <w:r w:rsidR="00105C20">
          <w:rPr>
            <w:noProof/>
            <w:webHidden/>
          </w:rPr>
          <w:fldChar w:fldCharType="end"/>
        </w:r>
      </w:hyperlink>
    </w:p>
    <w:p w14:paraId="6DD8D305" w14:textId="724CAB9B"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8" w:history="1">
        <w:r w:rsidR="00105C20" w:rsidRPr="005D5BBE">
          <w:rPr>
            <w:rStyle w:val="Hyperlink"/>
            <w:rFonts w:cs="Arial"/>
            <w:noProof/>
          </w:rPr>
          <w:t>Self-Assessment</w:t>
        </w:r>
        <w:r w:rsidR="00105C20">
          <w:rPr>
            <w:noProof/>
            <w:webHidden/>
          </w:rPr>
          <w:tab/>
        </w:r>
        <w:r w:rsidR="00105C20">
          <w:rPr>
            <w:noProof/>
            <w:webHidden/>
          </w:rPr>
          <w:fldChar w:fldCharType="begin"/>
        </w:r>
        <w:r w:rsidR="00105C20">
          <w:rPr>
            <w:noProof/>
            <w:webHidden/>
          </w:rPr>
          <w:instrText xml:space="preserve"> PAGEREF _Toc139551778 \h </w:instrText>
        </w:r>
        <w:r w:rsidR="00105C20">
          <w:rPr>
            <w:noProof/>
            <w:webHidden/>
          </w:rPr>
        </w:r>
        <w:r w:rsidR="00105C20">
          <w:rPr>
            <w:noProof/>
            <w:webHidden/>
          </w:rPr>
          <w:fldChar w:fldCharType="separate"/>
        </w:r>
        <w:r w:rsidR="00105C20">
          <w:rPr>
            <w:noProof/>
            <w:webHidden/>
          </w:rPr>
          <w:t>4</w:t>
        </w:r>
        <w:r w:rsidR="00105C20">
          <w:rPr>
            <w:noProof/>
            <w:webHidden/>
          </w:rPr>
          <w:fldChar w:fldCharType="end"/>
        </w:r>
      </w:hyperlink>
    </w:p>
    <w:p w14:paraId="32246453" w14:textId="05F33A06"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79" w:history="1">
        <w:r w:rsidR="00105C20" w:rsidRPr="005D5BBE">
          <w:rPr>
            <w:rStyle w:val="Hyperlink"/>
            <w:rFonts w:cs="Arial"/>
            <w:noProof/>
          </w:rPr>
          <w:t>Goals</w:t>
        </w:r>
        <w:r w:rsidR="00105C20">
          <w:rPr>
            <w:noProof/>
            <w:webHidden/>
          </w:rPr>
          <w:tab/>
        </w:r>
        <w:r w:rsidR="00105C20">
          <w:rPr>
            <w:noProof/>
            <w:webHidden/>
          </w:rPr>
          <w:fldChar w:fldCharType="begin"/>
        </w:r>
        <w:r w:rsidR="00105C20">
          <w:rPr>
            <w:noProof/>
            <w:webHidden/>
          </w:rPr>
          <w:instrText xml:space="preserve"> PAGEREF _Toc139551779 \h </w:instrText>
        </w:r>
        <w:r w:rsidR="00105C20">
          <w:rPr>
            <w:noProof/>
            <w:webHidden/>
          </w:rPr>
        </w:r>
        <w:r w:rsidR="00105C20">
          <w:rPr>
            <w:noProof/>
            <w:webHidden/>
          </w:rPr>
          <w:fldChar w:fldCharType="separate"/>
        </w:r>
        <w:r w:rsidR="00105C20">
          <w:rPr>
            <w:noProof/>
            <w:webHidden/>
          </w:rPr>
          <w:t>5</w:t>
        </w:r>
        <w:r w:rsidR="00105C20">
          <w:rPr>
            <w:noProof/>
            <w:webHidden/>
          </w:rPr>
          <w:fldChar w:fldCharType="end"/>
        </w:r>
      </w:hyperlink>
    </w:p>
    <w:p w14:paraId="39298138" w14:textId="4E0863EC"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80" w:history="1">
        <w:r w:rsidR="00105C20" w:rsidRPr="005D5BBE">
          <w:rPr>
            <w:rStyle w:val="Hyperlink"/>
            <w:rFonts w:cs="Arial"/>
            <w:noProof/>
          </w:rPr>
          <w:t>Strategies</w:t>
        </w:r>
        <w:r w:rsidR="00105C20">
          <w:rPr>
            <w:noProof/>
            <w:webHidden/>
          </w:rPr>
          <w:tab/>
        </w:r>
        <w:r w:rsidR="00105C20">
          <w:rPr>
            <w:noProof/>
            <w:webHidden/>
          </w:rPr>
          <w:fldChar w:fldCharType="begin"/>
        </w:r>
        <w:r w:rsidR="00105C20">
          <w:rPr>
            <w:noProof/>
            <w:webHidden/>
          </w:rPr>
          <w:instrText xml:space="preserve"> PAGEREF _Toc139551780 \h </w:instrText>
        </w:r>
        <w:r w:rsidR="00105C20">
          <w:rPr>
            <w:noProof/>
            <w:webHidden/>
          </w:rPr>
        </w:r>
        <w:r w:rsidR="00105C20">
          <w:rPr>
            <w:noProof/>
            <w:webHidden/>
          </w:rPr>
          <w:fldChar w:fldCharType="separate"/>
        </w:r>
        <w:r w:rsidR="00105C20">
          <w:rPr>
            <w:noProof/>
            <w:webHidden/>
          </w:rPr>
          <w:t>5</w:t>
        </w:r>
        <w:r w:rsidR="00105C20">
          <w:rPr>
            <w:noProof/>
            <w:webHidden/>
          </w:rPr>
          <w:fldChar w:fldCharType="end"/>
        </w:r>
      </w:hyperlink>
    </w:p>
    <w:p w14:paraId="084F1C9C" w14:textId="7F3284B9" w:rsidR="00105C20" w:rsidRDefault="00000000">
      <w:pPr>
        <w:pStyle w:val="TOC2"/>
        <w:tabs>
          <w:tab w:val="left" w:pos="880"/>
          <w:tab w:val="right" w:pos="9010"/>
        </w:tabs>
        <w:rPr>
          <w:rFonts w:asciiTheme="minorHAnsi" w:eastAsiaTheme="minorEastAsia" w:hAnsiTheme="minorHAnsi" w:cstheme="minorBidi"/>
          <w:noProof/>
          <w:kern w:val="2"/>
          <w:sz w:val="22"/>
          <w:szCs w:val="22"/>
          <w14:ligatures w14:val="standardContextual"/>
        </w:rPr>
      </w:pPr>
      <w:hyperlink w:anchor="_Toc139551781" w:history="1">
        <w:r w:rsidR="00105C20" w:rsidRPr="005D5BBE">
          <w:rPr>
            <w:rStyle w:val="Hyperlink"/>
            <w:rFonts w:cs="Arial"/>
            <w:noProof/>
          </w:rPr>
          <w:t>3.</w:t>
        </w:r>
        <w:r w:rsidR="00105C20">
          <w:rPr>
            <w:rFonts w:asciiTheme="minorHAnsi" w:eastAsiaTheme="minorEastAsia" w:hAnsiTheme="minorHAnsi" w:cstheme="minorBidi"/>
            <w:noProof/>
            <w:kern w:val="2"/>
            <w:sz w:val="22"/>
            <w:szCs w:val="22"/>
            <w14:ligatures w14:val="standardContextual"/>
          </w:rPr>
          <w:tab/>
        </w:r>
        <w:r w:rsidR="00105C20" w:rsidRPr="005D5BBE">
          <w:rPr>
            <w:rStyle w:val="Hyperlink"/>
            <w:rFonts w:cs="Arial"/>
            <w:noProof/>
          </w:rPr>
          <w:t>Developing your staff for future opportunities</w:t>
        </w:r>
        <w:r w:rsidR="00105C20">
          <w:rPr>
            <w:noProof/>
            <w:webHidden/>
          </w:rPr>
          <w:tab/>
        </w:r>
        <w:r w:rsidR="00105C20">
          <w:rPr>
            <w:noProof/>
            <w:webHidden/>
          </w:rPr>
          <w:fldChar w:fldCharType="begin"/>
        </w:r>
        <w:r w:rsidR="00105C20">
          <w:rPr>
            <w:noProof/>
            <w:webHidden/>
          </w:rPr>
          <w:instrText xml:space="preserve"> PAGEREF _Toc139551781 \h </w:instrText>
        </w:r>
        <w:r w:rsidR="00105C20">
          <w:rPr>
            <w:noProof/>
            <w:webHidden/>
          </w:rPr>
        </w:r>
        <w:r w:rsidR="00105C20">
          <w:rPr>
            <w:noProof/>
            <w:webHidden/>
          </w:rPr>
          <w:fldChar w:fldCharType="separate"/>
        </w:r>
        <w:r w:rsidR="00105C20">
          <w:rPr>
            <w:noProof/>
            <w:webHidden/>
          </w:rPr>
          <w:t>5</w:t>
        </w:r>
        <w:r w:rsidR="00105C20">
          <w:rPr>
            <w:noProof/>
            <w:webHidden/>
          </w:rPr>
          <w:fldChar w:fldCharType="end"/>
        </w:r>
      </w:hyperlink>
    </w:p>
    <w:p w14:paraId="5E09494A" w14:textId="1C1A8B38"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82" w:history="1">
        <w:r w:rsidR="00105C20" w:rsidRPr="005D5BBE">
          <w:rPr>
            <w:rStyle w:val="Hyperlink"/>
            <w:rFonts w:cs="Arial"/>
            <w:noProof/>
          </w:rPr>
          <w:t>Awareness</w:t>
        </w:r>
        <w:r w:rsidR="00105C20">
          <w:rPr>
            <w:noProof/>
            <w:webHidden/>
          </w:rPr>
          <w:tab/>
        </w:r>
        <w:r w:rsidR="00105C20">
          <w:rPr>
            <w:noProof/>
            <w:webHidden/>
          </w:rPr>
          <w:fldChar w:fldCharType="begin"/>
        </w:r>
        <w:r w:rsidR="00105C20">
          <w:rPr>
            <w:noProof/>
            <w:webHidden/>
          </w:rPr>
          <w:instrText xml:space="preserve"> PAGEREF _Toc139551782 \h </w:instrText>
        </w:r>
        <w:r w:rsidR="00105C20">
          <w:rPr>
            <w:noProof/>
            <w:webHidden/>
          </w:rPr>
        </w:r>
        <w:r w:rsidR="00105C20">
          <w:rPr>
            <w:noProof/>
            <w:webHidden/>
          </w:rPr>
          <w:fldChar w:fldCharType="separate"/>
        </w:r>
        <w:r w:rsidR="00105C20">
          <w:rPr>
            <w:noProof/>
            <w:webHidden/>
          </w:rPr>
          <w:t>5</w:t>
        </w:r>
        <w:r w:rsidR="00105C20">
          <w:rPr>
            <w:noProof/>
            <w:webHidden/>
          </w:rPr>
          <w:fldChar w:fldCharType="end"/>
        </w:r>
      </w:hyperlink>
    </w:p>
    <w:p w14:paraId="254D73B3" w14:textId="419726E6"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83" w:history="1">
        <w:r w:rsidR="00105C20" w:rsidRPr="005D5BBE">
          <w:rPr>
            <w:rStyle w:val="Hyperlink"/>
            <w:rFonts w:cs="Arial"/>
            <w:noProof/>
          </w:rPr>
          <w:t>Encouragement</w:t>
        </w:r>
        <w:r w:rsidR="00105C20">
          <w:rPr>
            <w:noProof/>
            <w:webHidden/>
          </w:rPr>
          <w:tab/>
        </w:r>
        <w:r w:rsidR="00105C20">
          <w:rPr>
            <w:noProof/>
            <w:webHidden/>
          </w:rPr>
          <w:fldChar w:fldCharType="begin"/>
        </w:r>
        <w:r w:rsidR="00105C20">
          <w:rPr>
            <w:noProof/>
            <w:webHidden/>
          </w:rPr>
          <w:instrText xml:space="preserve"> PAGEREF _Toc139551783 \h </w:instrText>
        </w:r>
        <w:r w:rsidR="00105C20">
          <w:rPr>
            <w:noProof/>
            <w:webHidden/>
          </w:rPr>
        </w:r>
        <w:r w:rsidR="00105C20">
          <w:rPr>
            <w:noProof/>
            <w:webHidden/>
          </w:rPr>
          <w:fldChar w:fldCharType="separate"/>
        </w:r>
        <w:r w:rsidR="00105C20">
          <w:rPr>
            <w:noProof/>
            <w:webHidden/>
          </w:rPr>
          <w:t>6</w:t>
        </w:r>
        <w:r w:rsidR="00105C20">
          <w:rPr>
            <w:noProof/>
            <w:webHidden/>
          </w:rPr>
          <w:fldChar w:fldCharType="end"/>
        </w:r>
      </w:hyperlink>
    </w:p>
    <w:p w14:paraId="275C6F5F" w14:textId="4181AAA2"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84" w:history="1">
        <w:r w:rsidR="00105C20" w:rsidRPr="005D5BBE">
          <w:rPr>
            <w:rStyle w:val="Hyperlink"/>
            <w:rFonts w:cs="Arial"/>
            <w:noProof/>
          </w:rPr>
          <w:t>Support</w:t>
        </w:r>
        <w:r w:rsidR="00105C20">
          <w:rPr>
            <w:noProof/>
            <w:webHidden/>
          </w:rPr>
          <w:tab/>
        </w:r>
        <w:r w:rsidR="00105C20">
          <w:rPr>
            <w:noProof/>
            <w:webHidden/>
          </w:rPr>
          <w:fldChar w:fldCharType="begin"/>
        </w:r>
        <w:r w:rsidR="00105C20">
          <w:rPr>
            <w:noProof/>
            <w:webHidden/>
          </w:rPr>
          <w:instrText xml:space="preserve"> PAGEREF _Toc139551784 \h </w:instrText>
        </w:r>
        <w:r w:rsidR="00105C20">
          <w:rPr>
            <w:noProof/>
            <w:webHidden/>
          </w:rPr>
        </w:r>
        <w:r w:rsidR="00105C20">
          <w:rPr>
            <w:noProof/>
            <w:webHidden/>
          </w:rPr>
          <w:fldChar w:fldCharType="separate"/>
        </w:r>
        <w:r w:rsidR="00105C20">
          <w:rPr>
            <w:noProof/>
            <w:webHidden/>
          </w:rPr>
          <w:t>6</w:t>
        </w:r>
        <w:r w:rsidR="00105C20">
          <w:rPr>
            <w:noProof/>
            <w:webHidden/>
          </w:rPr>
          <w:fldChar w:fldCharType="end"/>
        </w:r>
      </w:hyperlink>
    </w:p>
    <w:p w14:paraId="20296515" w14:textId="31D45C0B" w:rsidR="00105C20" w:rsidRDefault="00000000">
      <w:pPr>
        <w:pStyle w:val="TOC3"/>
        <w:tabs>
          <w:tab w:val="right" w:pos="9010"/>
        </w:tabs>
        <w:rPr>
          <w:rFonts w:asciiTheme="minorHAnsi" w:eastAsiaTheme="minorEastAsia" w:hAnsiTheme="minorHAnsi" w:cstheme="minorBidi"/>
          <w:noProof/>
          <w:kern w:val="2"/>
          <w:sz w:val="22"/>
          <w:szCs w:val="22"/>
          <w14:ligatures w14:val="standardContextual"/>
        </w:rPr>
      </w:pPr>
      <w:hyperlink w:anchor="_Toc139551785" w:history="1">
        <w:r w:rsidR="00105C20" w:rsidRPr="005D5BBE">
          <w:rPr>
            <w:rStyle w:val="Hyperlink"/>
            <w:rFonts w:cs="Arial"/>
            <w:noProof/>
          </w:rPr>
          <w:t>Feedback is essential.</w:t>
        </w:r>
        <w:r w:rsidR="00105C20">
          <w:rPr>
            <w:noProof/>
            <w:webHidden/>
          </w:rPr>
          <w:tab/>
        </w:r>
        <w:r w:rsidR="00105C20">
          <w:rPr>
            <w:noProof/>
            <w:webHidden/>
          </w:rPr>
          <w:fldChar w:fldCharType="begin"/>
        </w:r>
        <w:r w:rsidR="00105C20">
          <w:rPr>
            <w:noProof/>
            <w:webHidden/>
          </w:rPr>
          <w:instrText xml:space="preserve"> PAGEREF _Toc139551785 \h </w:instrText>
        </w:r>
        <w:r w:rsidR="00105C20">
          <w:rPr>
            <w:noProof/>
            <w:webHidden/>
          </w:rPr>
        </w:r>
        <w:r w:rsidR="00105C20">
          <w:rPr>
            <w:noProof/>
            <w:webHidden/>
          </w:rPr>
          <w:fldChar w:fldCharType="separate"/>
        </w:r>
        <w:r w:rsidR="00105C20">
          <w:rPr>
            <w:noProof/>
            <w:webHidden/>
          </w:rPr>
          <w:t>6</w:t>
        </w:r>
        <w:r w:rsidR="00105C20">
          <w:rPr>
            <w:noProof/>
            <w:webHidden/>
          </w:rPr>
          <w:fldChar w:fldCharType="end"/>
        </w:r>
      </w:hyperlink>
    </w:p>
    <w:p w14:paraId="4C5E6AA0" w14:textId="6F179ABC" w:rsidR="00D47F6F" w:rsidRPr="004A7EF5" w:rsidRDefault="00D47F6F" w:rsidP="004A7EF5">
      <w:pPr>
        <w:spacing w:line="276" w:lineRule="auto"/>
        <w:rPr>
          <w:rFonts w:cs="Arial"/>
          <w:sz w:val="28"/>
          <w:szCs w:val="28"/>
        </w:rPr>
      </w:pPr>
      <w:r>
        <w:rPr>
          <w:rFonts w:cs="Arial"/>
          <w:sz w:val="28"/>
          <w:szCs w:val="28"/>
        </w:rPr>
        <w:lastRenderedPageBreak/>
        <w:fldChar w:fldCharType="end"/>
      </w:r>
    </w:p>
    <w:p w14:paraId="6513D49D" w14:textId="25172927" w:rsidR="00D47F6F" w:rsidRDefault="00D47F6F" w:rsidP="003974DA">
      <w:pPr>
        <w:pStyle w:val="Heading2"/>
      </w:pPr>
      <w:bookmarkStart w:id="1" w:name="_Toc139551769"/>
      <w:r w:rsidRPr="003974DA">
        <w:t>Introduction</w:t>
      </w:r>
      <w:bookmarkEnd w:id="1"/>
    </w:p>
    <w:p w14:paraId="135817D6" w14:textId="1579EF09" w:rsidR="001A729B" w:rsidRDefault="004A2880" w:rsidP="001A729B">
      <w:r w:rsidRPr="004A7EF5">
        <w:t>Supporting employees</w:t>
      </w:r>
      <w:r w:rsidR="005A3EB7" w:rsidRPr="004A7EF5">
        <w:t xml:space="preserve"> with a vision impairment</w:t>
      </w:r>
      <w:r w:rsidRPr="004A7EF5">
        <w:t xml:space="preserve"> is the same as supporting </w:t>
      </w:r>
      <w:r w:rsidR="005A3EB7" w:rsidRPr="004A7EF5">
        <w:t xml:space="preserve">other staff when meeting both your organisational </w:t>
      </w:r>
      <w:r w:rsidR="00407E36">
        <w:t>plus</w:t>
      </w:r>
      <w:r w:rsidR="005A3EB7" w:rsidRPr="004A7EF5">
        <w:t xml:space="preserve"> individual employee development goals.</w:t>
      </w:r>
      <w:r w:rsidR="00A32400" w:rsidRPr="004A7EF5">
        <w:t xml:space="preserve"> Most employees, especially those with a vision impairment, are aware of their strengths in the workplace and where they </w:t>
      </w:r>
      <w:r w:rsidR="00BB673B" w:rsidRPr="004A7EF5">
        <w:t xml:space="preserve">need to improve or build skills. </w:t>
      </w:r>
      <w:r w:rsidR="005B109F">
        <w:t>They are also aware of the tasks they are not able to complete productively.</w:t>
      </w:r>
    </w:p>
    <w:p w14:paraId="02FAE7AA" w14:textId="77777777" w:rsidR="001A729B" w:rsidRDefault="001A729B" w:rsidP="001A729B"/>
    <w:p w14:paraId="66E51653" w14:textId="7C4CE2FD" w:rsidR="00A41735" w:rsidRPr="002323A7" w:rsidRDefault="00BB673B" w:rsidP="001A729B">
      <w:pPr>
        <w:rPr>
          <w:color w:val="FF0000"/>
        </w:rPr>
      </w:pPr>
      <w:r w:rsidRPr="004A7EF5">
        <w:t>There are also assumptions by the broader society about what they can and cannot do. These preconceptions can sometimes be wrong.</w:t>
      </w:r>
      <w:r w:rsidR="00A41735" w:rsidRPr="00A41735">
        <w:t xml:space="preserve"> </w:t>
      </w:r>
      <w:r w:rsidR="002A3B6E" w:rsidRPr="00A41735">
        <w:t>There could be initial workplace adjustments</w:t>
      </w:r>
      <w:r w:rsidR="00D137D7">
        <w:t xml:space="preserve"> required</w:t>
      </w:r>
      <w:r w:rsidR="002A3B6E" w:rsidRPr="00A41735">
        <w:t xml:space="preserve"> for</w:t>
      </w:r>
      <w:r w:rsidR="00A41735" w:rsidRPr="00A41735">
        <w:t xml:space="preserve"> new</w:t>
      </w:r>
      <w:r w:rsidR="002A3B6E" w:rsidRPr="00A41735">
        <w:t xml:space="preserve"> employees with vision impairment</w:t>
      </w:r>
      <w:r w:rsidR="00A41735" w:rsidRPr="00A41735">
        <w:t xml:space="preserve"> or </w:t>
      </w:r>
      <w:r w:rsidR="00D137D7">
        <w:t xml:space="preserve">existing </w:t>
      </w:r>
      <w:r w:rsidR="00A41735" w:rsidRPr="00A41735">
        <w:t xml:space="preserve">employees with changing circumstances. </w:t>
      </w:r>
      <w:r w:rsidR="005B109F">
        <w:t xml:space="preserve">Once the workplace adjustments are finalised and set up appropriately, employees with a vision impairment </w:t>
      </w:r>
      <w:proofErr w:type="gramStart"/>
      <w:r w:rsidR="005B109F">
        <w:t>are able to</w:t>
      </w:r>
      <w:proofErr w:type="gramEnd"/>
      <w:r w:rsidR="005B109F">
        <w:t xml:space="preserve"> productively complete their required tasks.</w:t>
      </w:r>
    </w:p>
    <w:p w14:paraId="0E064DE5" w14:textId="77777777" w:rsidR="00A41735" w:rsidRDefault="00A41735" w:rsidP="001A729B">
      <w:pPr>
        <w:rPr>
          <w:color w:val="FF0000"/>
        </w:rPr>
      </w:pPr>
    </w:p>
    <w:p w14:paraId="40D28F6C" w14:textId="7E0FBDF1" w:rsidR="00915502" w:rsidRPr="004A7EF5" w:rsidRDefault="002A3B6E" w:rsidP="001A729B">
      <w:r w:rsidRPr="004A7EF5">
        <w:t>The following 3</w:t>
      </w:r>
      <w:r w:rsidR="00A41735">
        <w:t xml:space="preserve"> professional development support</w:t>
      </w:r>
      <w:r w:rsidRPr="004A7EF5">
        <w:t xml:space="preserve"> area</w:t>
      </w:r>
      <w:r w:rsidR="00377920" w:rsidRPr="004A7EF5">
        <w:t>s</w:t>
      </w:r>
      <w:r w:rsidRPr="004A7EF5">
        <w:t xml:space="preserve"> of focus</w:t>
      </w:r>
      <w:r w:rsidR="003974DA">
        <w:t>,</w:t>
      </w:r>
      <w:r w:rsidRPr="004A7EF5">
        <w:t xml:space="preserve"> </w:t>
      </w:r>
      <w:r w:rsidR="00915502" w:rsidRPr="004A7EF5">
        <w:t xml:space="preserve">relate to all staff </w:t>
      </w:r>
      <w:r w:rsidR="00377920" w:rsidRPr="004A7EF5">
        <w:t>including employees</w:t>
      </w:r>
      <w:r w:rsidR="00915502" w:rsidRPr="004A7EF5">
        <w:t xml:space="preserve"> with a vision impairment:</w:t>
      </w:r>
    </w:p>
    <w:p w14:paraId="4B843158" w14:textId="77777777" w:rsidR="00915502" w:rsidRPr="004A7EF5" w:rsidRDefault="00915502" w:rsidP="004A7EF5">
      <w:pPr>
        <w:spacing w:line="276" w:lineRule="auto"/>
        <w:rPr>
          <w:rFonts w:cs="Arial"/>
          <w:sz w:val="28"/>
          <w:szCs w:val="28"/>
        </w:rPr>
      </w:pPr>
    </w:p>
    <w:p w14:paraId="182A55AD" w14:textId="6A9455C4" w:rsidR="002A3B6E" w:rsidRPr="004A7EF5" w:rsidRDefault="00915502" w:rsidP="001A729B">
      <w:pPr>
        <w:pStyle w:val="ListParagraph"/>
        <w:numPr>
          <w:ilvl w:val="0"/>
          <w:numId w:val="24"/>
        </w:numPr>
      </w:pPr>
      <w:r w:rsidRPr="004A7EF5">
        <w:t>Managing staff on a day-to-day basis</w:t>
      </w:r>
    </w:p>
    <w:p w14:paraId="2B4FA680" w14:textId="476E7A3C" w:rsidR="00915502" w:rsidRPr="004A7EF5" w:rsidRDefault="00915502" w:rsidP="001A729B">
      <w:pPr>
        <w:pStyle w:val="ListParagraph"/>
        <w:numPr>
          <w:ilvl w:val="0"/>
          <w:numId w:val="24"/>
        </w:numPr>
      </w:pPr>
      <w:r w:rsidRPr="004A7EF5">
        <w:t>Supporting your staff through the annual review process</w:t>
      </w:r>
    </w:p>
    <w:p w14:paraId="38F92442" w14:textId="2950F229" w:rsidR="00915502" w:rsidRPr="004A7EF5" w:rsidRDefault="00915502" w:rsidP="001A729B">
      <w:pPr>
        <w:pStyle w:val="ListParagraph"/>
        <w:numPr>
          <w:ilvl w:val="0"/>
          <w:numId w:val="24"/>
        </w:numPr>
      </w:pPr>
      <w:r w:rsidRPr="004A7EF5">
        <w:t xml:space="preserve">Developing your staff </w:t>
      </w:r>
      <w:r w:rsidR="005409A1" w:rsidRPr="004A7EF5">
        <w:t xml:space="preserve">for </w:t>
      </w:r>
      <w:r w:rsidRPr="004A7EF5">
        <w:t>future opportunities</w:t>
      </w:r>
    </w:p>
    <w:p w14:paraId="3CDC9D30" w14:textId="77777777" w:rsidR="00915502" w:rsidRPr="004A7EF5" w:rsidRDefault="00915502" w:rsidP="004A7EF5">
      <w:pPr>
        <w:pStyle w:val="Heading2"/>
        <w:numPr>
          <w:ilvl w:val="0"/>
          <w:numId w:val="15"/>
        </w:numPr>
        <w:spacing w:line="276" w:lineRule="auto"/>
        <w:rPr>
          <w:rFonts w:cs="Arial"/>
        </w:rPr>
      </w:pPr>
      <w:bookmarkStart w:id="2" w:name="_Toc139551770"/>
      <w:r w:rsidRPr="004A7EF5">
        <w:rPr>
          <w:rFonts w:cs="Arial"/>
        </w:rPr>
        <w:t>Managing staff on a day-to-day basis</w:t>
      </w:r>
      <w:bookmarkEnd w:id="2"/>
    </w:p>
    <w:p w14:paraId="021AB157" w14:textId="0D9758C3" w:rsidR="00430E96" w:rsidRPr="004A7EF5" w:rsidRDefault="00430E96" w:rsidP="004A7EF5">
      <w:pPr>
        <w:pStyle w:val="Heading3"/>
        <w:spacing w:line="276" w:lineRule="auto"/>
        <w:rPr>
          <w:rFonts w:cs="Arial"/>
          <w:sz w:val="27"/>
          <w:szCs w:val="27"/>
        </w:rPr>
      </w:pPr>
      <w:bookmarkStart w:id="3" w:name="_Toc139551771"/>
      <w:r w:rsidRPr="004A7EF5">
        <w:rPr>
          <w:rFonts w:cs="Arial"/>
        </w:rPr>
        <w:t>Be Transparent</w:t>
      </w:r>
      <w:bookmarkEnd w:id="3"/>
    </w:p>
    <w:p w14:paraId="5E2819A2" w14:textId="064B317D" w:rsidR="00377920" w:rsidRPr="001A729B" w:rsidRDefault="00377920" w:rsidP="00CE3EE4">
      <w:pPr>
        <w:pStyle w:val="ListParagraph"/>
        <w:numPr>
          <w:ilvl w:val="0"/>
          <w:numId w:val="25"/>
        </w:numPr>
        <w:ind w:left="357" w:hanging="357"/>
        <w:rPr>
          <w:sz w:val="28"/>
          <w:szCs w:val="28"/>
        </w:rPr>
      </w:pPr>
      <w:r w:rsidRPr="004A7EF5">
        <w:t xml:space="preserve">Build a </w:t>
      </w:r>
      <w:r w:rsidR="003F1E0C" w:rsidRPr="004A7EF5">
        <w:t>work environment</w:t>
      </w:r>
      <w:r w:rsidR="00430E96" w:rsidRPr="004A7EF5">
        <w:t xml:space="preserve"> around transparency and accountability</w:t>
      </w:r>
      <w:r w:rsidR="003F1E0C" w:rsidRPr="004A7EF5">
        <w:t xml:space="preserve">. This </w:t>
      </w:r>
      <w:r w:rsidR="005A3EB7" w:rsidRPr="004A7EF5">
        <w:t>work</w:t>
      </w:r>
      <w:r w:rsidR="003F1E0C" w:rsidRPr="004A7EF5">
        <w:t>s</w:t>
      </w:r>
      <w:r w:rsidR="005A3EB7" w:rsidRPr="004A7EF5">
        <w:t xml:space="preserve"> well for </w:t>
      </w:r>
      <w:r w:rsidR="00A25220" w:rsidRPr="004A7EF5">
        <w:t xml:space="preserve">everyone </w:t>
      </w:r>
      <w:r w:rsidR="003F1E0C" w:rsidRPr="004A7EF5">
        <w:t>including</w:t>
      </w:r>
      <w:r w:rsidR="00A25220" w:rsidRPr="004A7EF5">
        <w:t xml:space="preserve"> employees with a vision impairment.</w:t>
      </w:r>
      <w:r w:rsidR="00430E96" w:rsidRPr="004A7EF5">
        <w:t xml:space="preserve"> </w:t>
      </w:r>
    </w:p>
    <w:p w14:paraId="2D81E8DD" w14:textId="0DB64E9F" w:rsidR="00377920" w:rsidRPr="004A7EF5" w:rsidRDefault="00377920" w:rsidP="001A729B">
      <w:pPr>
        <w:pStyle w:val="ListParagraph"/>
        <w:numPr>
          <w:ilvl w:val="0"/>
          <w:numId w:val="25"/>
        </w:numPr>
      </w:pPr>
      <w:r w:rsidRPr="004A7EF5">
        <w:t>Creat</w:t>
      </w:r>
      <w:r w:rsidR="003F1E0C" w:rsidRPr="004A7EF5">
        <w:t>e</w:t>
      </w:r>
      <w:r w:rsidRPr="004A7EF5">
        <w:t xml:space="preserve"> an environment in which </w:t>
      </w:r>
      <w:r w:rsidR="003F1E0C" w:rsidRPr="004A7EF5">
        <w:t>leaders</w:t>
      </w:r>
      <w:r w:rsidRPr="004A7EF5">
        <w:t xml:space="preserve"> can provide honest</w:t>
      </w:r>
      <w:r w:rsidR="003F1E0C" w:rsidRPr="004A7EF5">
        <w:t xml:space="preserve"> and </w:t>
      </w:r>
      <w:r w:rsidRPr="004A7EF5">
        <w:t xml:space="preserve">constructive feedback. </w:t>
      </w:r>
    </w:p>
    <w:p w14:paraId="79070E33" w14:textId="0032A573" w:rsidR="00377920" w:rsidRPr="004A7EF5" w:rsidRDefault="00377920" w:rsidP="001A729B">
      <w:pPr>
        <w:pStyle w:val="ListParagraph"/>
        <w:numPr>
          <w:ilvl w:val="0"/>
          <w:numId w:val="25"/>
        </w:numPr>
      </w:pPr>
      <w:r w:rsidRPr="004A7EF5">
        <w:t>Encourage</w:t>
      </w:r>
      <w:r w:rsidR="003974DA">
        <w:t xml:space="preserve"> all</w:t>
      </w:r>
      <w:r w:rsidRPr="004A7EF5">
        <w:t xml:space="preserve"> team members to feel comfortable </w:t>
      </w:r>
      <w:r w:rsidR="003F1E0C" w:rsidRPr="004A7EF5">
        <w:t xml:space="preserve">sharing ideas, speaking up, </w:t>
      </w:r>
      <w:r w:rsidRPr="004A7EF5">
        <w:t xml:space="preserve">voicing </w:t>
      </w:r>
      <w:r w:rsidR="00105C20" w:rsidRPr="004A7EF5">
        <w:t>concerns,</w:t>
      </w:r>
      <w:r w:rsidRPr="004A7EF5">
        <w:t xml:space="preserve"> and communicating </w:t>
      </w:r>
      <w:r w:rsidR="003F1E0C" w:rsidRPr="004A7EF5">
        <w:t xml:space="preserve">productively </w:t>
      </w:r>
      <w:r w:rsidRPr="004A7EF5">
        <w:t xml:space="preserve">with one another. </w:t>
      </w:r>
      <w:r w:rsidR="005B109F">
        <w:t>Ask your employees with a vision impairment the best way to encourage them to speak up and share their ideas.</w:t>
      </w:r>
    </w:p>
    <w:p w14:paraId="2F8CBFA4" w14:textId="7548C7A3" w:rsidR="00430E96" w:rsidRPr="004A7EF5" w:rsidRDefault="00430E96" w:rsidP="004A7EF5">
      <w:pPr>
        <w:pStyle w:val="Heading3"/>
        <w:spacing w:line="276" w:lineRule="auto"/>
        <w:rPr>
          <w:rFonts w:cs="Arial"/>
        </w:rPr>
      </w:pPr>
      <w:bookmarkStart w:id="4" w:name="_Toc139551772"/>
      <w:r w:rsidRPr="004A7EF5">
        <w:rPr>
          <w:rFonts w:cs="Arial"/>
        </w:rPr>
        <w:t>Keep Communication Flowing</w:t>
      </w:r>
      <w:bookmarkEnd w:id="4"/>
    </w:p>
    <w:p w14:paraId="7AF15C6C" w14:textId="25F2E4CF" w:rsidR="00377920" w:rsidRPr="001A729B" w:rsidRDefault="00377920" w:rsidP="001A729B">
      <w:pPr>
        <w:pStyle w:val="ListParagraph"/>
        <w:numPr>
          <w:ilvl w:val="0"/>
          <w:numId w:val="26"/>
        </w:numPr>
        <w:rPr>
          <w:sz w:val="27"/>
          <w:szCs w:val="27"/>
        </w:rPr>
      </w:pPr>
      <w:r w:rsidRPr="004A7EF5">
        <w:t xml:space="preserve">Communication is the </w:t>
      </w:r>
      <w:r w:rsidR="003F1E0C" w:rsidRPr="004A7EF5">
        <w:t>key to ensuring understanding and en</w:t>
      </w:r>
      <w:r w:rsidRPr="004A7EF5">
        <w:t xml:space="preserve">sure your team gets the job done. </w:t>
      </w:r>
    </w:p>
    <w:p w14:paraId="448DF45F" w14:textId="6731F993" w:rsidR="00430E96" w:rsidRPr="00B20745" w:rsidRDefault="00377920" w:rsidP="00B20745">
      <w:pPr>
        <w:pStyle w:val="ListParagraph"/>
        <w:numPr>
          <w:ilvl w:val="0"/>
          <w:numId w:val="26"/>
        </w:numPr>
      </w:pPr>
      <w:r w:rsidRPr="001A729B">
        <w:t xml:space="preserve">Open and consistent communication </w:t>
      </w:r>
      <w:r w:rsidR="006C5239" w:rsidRPr="001A729B">
        <w:t>ensures</w:t>
      </w:r>
      <w:r w:rsidRPr="001A729B">
        <w:t xml:space="preserve"> your team feel secure </w:t>
      </w:r>
      <w:r w:rsidR="006C5239" w:rsidRPr="001A729B">
        <w:t xml:space="preserve">and </w:t>
      </w:r>
      <w:r w:rsidRPr="001A729B">
        <w:t xml:space="preserve">safe </w:t>
      </w:r>
      <w:r w:rsidR="006C5239" w:rsidRPr="001A729B">
        <w:t xml:space="preserve">in the workplace and helps </w:t>
      </w:r>
      <w:r w:rsidRPr="001A729B">
        <w:t>them to work productively, contribute ideas and be creative.</w:t>
      </w:r>
      <w:r w:rsidR="00CE3EE4">
        <w:t xml:space="preserve"> Speak to your team members to find out the most helpful communication approach based on their different individual needs and preferences.</w:t>
      </w:r>
    </w:p>
    <w:p w14:paraId="58692895" w14:textId="4F4D641A" w:rsidR="00B20745" w:rsidRPr="004A7EF5" w:rsidRDefault="00B20745" w:rsidP="00B20745">
      <w:pPr>
        <w:pStyle w:val="Heading3"/>
        <w:spacing w:line="276" w:lineRule="auto"/>
        <w:rPr>
          <w:rFonts w:cs="Arial"/>
        </w:rPr>
      </w:pPr>
      <w:r>
        <w:rPr>
          <w:rFonts w:cs="Arial"/>
        </w:rPr>
        <w:lastRenderedPageBreak/>
        <w:t>Provide Regular Feedback</w:t>
      </w:r>
    </w:p>
    <w:p w14:paraId="71CCC9DD" w14:textId="77777777" w:rsidR="00B20745" w:rsidRPr="00B20745" w:rsidRDefault="00B20745" w:rsidP="00B20745"/>
    <w:p w14:paraId="3812F776" w14:textId="7BC763C2" w:rsidR="00265DD2" w:rsidRPr="004A7EF5" w:rsidRDefault="003F1E0C" w:rsidP="001A729B">
      <w:pPr>
        <w:pStyle w:val="ListParagraph"/>
        <w:numPr>
          <w:ilvl w:val="0"/>
          <w:numId w:val="27"/>
        </w:numPr>
      </w:pPr>
      <w:r w:rsidRPr="004A7EF5">
        <w:t>Provid</w:t>
      </w:r>
      <w:r w:rsidR="00265DD2" w:rsidRPr="004A7EF5">
        <w:t>e</w:t>
      </w:r>
      <w:r w:rsidRPr="004A7EF5">
        <w:t xml:space="preserve"> opportunit</w:t>
      </w:r>
      <w:r w:rsidR="00265DD2" w:rsidRPr="004A7EF5">
        <w:t xml:space="preserve">ies for giving and receiving </w:t>
      </w:r>
      <w:r w:rsidRPr="004A7EF5">
        <w:t xml:space="preserve">feedback </w:t>
      </w:r>
      <w:r w:rsidR="00265DD2" w:rsidRPr="004A7EF5">
        <w:t xml:space="preserve">which </w:t>
      </w:r>
      <w:r w:rsidRPr="004A7EF5">
        <w:t>helps</w:t>
      </w:r>
      <w:r w:rsidR="00265DD2" w:rsidRPr="004A7EF5">
        <w:t xml:space="preserve"> employees with a vision impairment</w:t>
      </w:r>
      <w:r w:rsidRPr="004A7EF5">
        <w:t xml:space="preserve"> </w:t>
      </w:r>
      <w:r w:rsidR="00265DD2" w:rsidRPr="004A7EF5">
        <w:t xml:space="preserve">to </w:t>
      </w:r>
      <w:r w:rsidRPr="004A7EF5">
        <w:t>do their job well, grow in their role and be more productive</w:t>
      </w:r>
      <w:r w:rsidR="007212A5" w:rsidRPr="004A7EF5">
        <w:t xml:space="preserve">. </w:t>
      </w:r>
      <w:r w:rsidR="001A729B">
        <w:br/>
      </w:r>
    </w:p>
    <w:p w14:paraId="16B79320" w14:textId="200694FD" w:rsidR="00265DD2" w:rsidRPr="004A7EF5" w:rsidRDefault="00430E96" w:rsidP="001A729B">
      <w:pPr>
        <w:pStyle w:val="ListParagraph"/>
        <w:numPr>
          <w:ilvl w:val="0"/>
          <w:numId w:val="27"/>
        </w:numPr>
      </w:pPr>
      <w:r w:rsidRPr="004A7EF5">
        <w:t>Check in with your team regularly</w:t>
      </w:r>
      <w:r w:rsidR="006C5239" w:rsidRPr="004A7EF5">
        <w:t>. This</w:t>
      </w:r>
      <w:r w:rsidR="00265DD2" w:rsidRPr="004A7EF5">
        <w:t xml:space="preserve"> </w:t>
      </w:r>
      <w:r w:rsidR="006C5239" w:rsidRPr="004A7EF5">
        <w:t xml:space="preserve">provides you with a regular </w:t>
      </w:r>
      <w:r w:rsidR="00265DD2" w:rsidRPr="004A7EF5">
        <w:t>informal assessment of</w:t>
      </w:r>
      <w:r w:rsidRPr="004A7EF5">
        <w:t xml:space="preserve"> how your team members are progressing and</w:t>
      </w:r>
      <w:r w:rsidR="006C5239" w:rsidRPr="004A7EF5">
        <w:t xml:space="preserve"> then </w:t>
      </w:r>
      <w:r w:rsidR="007212A5" w:rsidRPr="004A7EF5">
        <w:t>determine ways to</w:t>
      </w:r>
      <w:r w:rsidRPr="004A7EF5">
        <w:t xml:space="preserve"> help them find ways to</w:t>
      </w:r>
      <w:r w:rsidR="003974DA">
        <w:t xml:space="preserve"> succe</w:t>
      </w:r>
      <w:r w:rsidR="00105C20">
        <w:t>ed</w:t>
      </w:r>
      <w:r w:rsidR="003974DA">
        <w:t xml:space="preserve"> and</w:t>
      </w:r>
      <w:r w:rsidRPr="004A7EF5">
        <w:t xml:space="preserve"> grow</w:t>
      </w:r>
      <w:r w:rsidR="003974DA">
        <w:t xml:space="preserve"> in their role</w:t>
      </w:r>
      <w:r w:rsidRPr="004A7EF5">
        <w:t xml:space="preserve">. </w:t>
      </w:r>
      <w:r w:rsidR="001A729B">
        <w:br/>
      </w:r>
    </w:p>
    <w:p w14:paraId="26AE1648" w14:textId="1A32113E" w:rsidR="00430E96" w:rsidRPr="00D137D7" w:rsidRDefault="00265DD2" w:rsidP="001A729B">
      <w:pPr>
        <w:pStyle w:val="ListParagraph"/>
        <w:numPr>
          <w:ilvl w:val="0"/>
          <w:numId w:val="27"/>
        </w:numPr>
      </w:pPr>
      <w:r w:rsidRPr="004A7EF5">
        <w:t>I</w:t>
      </w:r>
      <w:r w:rsidR="00430E96" w:rsidRPr="004A7EF5">
        <w:t>dentify areas for improvement</w:t>
      </w:r>
      <w:r w:rsidRPr="004A7EF5">
        <w:t xml:space="preserve"> and</w:t>
      </w:r>
      <w:r w:rsidR="00430E96" w:rsidRPr="004A7EF5">
        <w:t xml:space="preserve"> share constructive feedback.</w:t>
      </w:r>
      <w:r w:rsidRPr="004A7EF5">
        <w:t xml:space="preserve"> </w:t>
      </w:r>
      <w:r w:rsidRPr="001A729B">
        <w:t>C</w:t>
      </w:r>
      <w:r w:rsidR="007212A5" w:rsidRPr="001A729B">
        <w:t xml:space="preserve">onstructive </w:t>
      </w:r>
      <w:r w:rsidR="00430E96" w:rsidRPr="001A729B">
        <w:t>feedback can be difficult, but it’s an essential part of effective team management. </w:t>
      </w:r>
      <w:r w:rsidR="003974DA" w:rsidRPr="001A729B">
        <w:t xml:space="preserve">Employees with a vision impairment are aware of what is working and where there might be </w:t>
      </w:r>
      <w:r w:rsidR="001A729B" w:rsidRPr="001A729B">
        <w:t>challenges.</w:t>
      </w:r>
      <w:r w:rsidR="00105C20">
        <w:t xml:space="preserve"> </w:t>
      </w:r>
      <w:r w:rsidR="001A729B" w:rsidRPr="001A729B">
        <w:t>They</w:t>
      </w:r>
      <w:r w:rsidR="003974DA" w:rsidRPr="001A729B">
        <w:t xml:space="preserve"> appreciate honesty and if done well</w:t>
      </w:r>
      <w:r w:rsidR="00105C20">
        <w:t>,</w:t>
      </w:r>
      <w:r w:rsidR="003974DA" w:rsidRPr="001A729B">
        <w:t xml:space="preserve"> constructive feedback helps everyone.</w:t>
      </w:r>
      <w:r w:rsidR="001A729B">
        <w:br/>
      </w:r>
    </w:p>
    <w:p w14:paraId="00A96857" w14:textId="1A8A08BF" w:rsidR="001A729B" w:rsidRDefault="00D137D7" w:rsidP="009B05D4">
      <w:pPr>
        <w:pStyle w:val="ListParagraph"/>
        <w:numPr>
          <w:ilvl w:val="0"/>
          <w:numId w:val="27"/>
        </w:numPr>
      </w:pPr>
      <w:r w:rsidRPr="001A729B">
        <w:t xml:space="preserve">Reflect before providing feedback on whether the challenges are due to individual performance or does your workplace have processes that might create challenges </w:t>
      </w:r>
      <w:r w:rsidR="00105C20">
        <w:t>that</w:t>
      </w:r>
      <w:r w:rsidRPr="001A729B">
        <w:t xml:space="preserve"> need to be reviewed. For </w:t>
      </w:r>
      <w:r w:rsidR="000E6C54" w:rsidRPr="001A729B">
        <w:t>example,</w:t>
      </w:r>
      <w:r w:rsidRPr="001A729B">
        <w:t xml:space="preserve"> reduced productivity might be due to </w:t>
      </w:r>
      <w:r w:rsidR="001152AB" w:rsidRPr="001A729B">
        <w:t>an employee waiting for workplace adjustments related to computer hardware or software that is critical for their work. Are authorisation processes cumbersome or repetitive? Are funding restraints creating</w:t>
      </w:r>
      <w:r w:rsidR="000E6C54" w:rsidRPr="001A729B">
        <w:t xml:space="preserve"> ongoing delays? </w:t>
      </w:r>
      <w:r w:rsidR="001152AB" w:rsidRPr="001A729B">
        <w:t xml:space="preserve"> </w:t>
      </w:r>
    </w:p>
    <w:p w14:paraId="74286977" w14:textId="6707ED77" w:rsidR="001A729B" w:rsidRDefault="001A729B"/>
    <w:p w14:paraId="7C30A8D6" w14:textId="64E9F736" w:rsidR="003974DA" w:rsidRPr="001A729B" w:rsidRDefault="003974DA" w:rsidP="001A729B">
      <w:pPr>
        <w:rPr>
          <w:rFonts w:cs="Arial"/>
          <w:b/>
          <w:sz w:val="28"/>
          <w:szCs w:val="28"/>
        </w:rPr>
      </w:pPr>
      <w:r w:rsidRPr="001A729B">
        <w:rPr>
          <w:rFonts w:cs="Arial"/>
          <w:b/>
          <w:sz w:val="28"/>
          <w:szCs w:val="28"/>
        </w:rPr>
        <w:t>Encourage Teamwork and Collaboration</w:t>
      </w:r>
    </w:p>
    <w:p w14:paraId="71CA21E2" w14:textId="7B0B7A6B" w:rsidR="003974DA" w:rsidRPr="003974DA" w:rsidRDefault="003974DA" w:rsidP="001A729B">
      <w:pPr>
        <w:pStyle w:val="ListParagraph"/>
        <w:numPr>
          <w:ilvl w:val="0"/>
          <w:numId w:val="28"/>
        </w:numPr>
      </w:pPr>
      <w:r w:rsidRPr="003974DA">
        <w:t>Define roles clearly and adjust when needed.</w:t>
      </w:r>
      <w:r w:rsidR="001A729B">
        <w:br/>
      </w:r>
    </w:p>
    <w:p w14:paraId="7282DCF3" w14:textId="2C923CE8" w:rsidR="003974DA" w:rsidRPr="003974DA" w:rsidRDefault="003974DA" w:rsidP="001A729B">
      <w:pPr>
        <w:pStyle w:val="ListParagraph"/>
        <w:numPr>
          <w:ilvl w:val="0"/>
          <w:numId w:val="28"/>
        </w:numPr>
      </w:pPr>
      <w:r w:rsidRPr="003974DA">
        <w:t>Determine if existing roles could be split between staff to make the most of each team member’s individual skills</w:t>
      </w:r>
      <w:r w:rsidR="00105C20">
        <w:t xml:space="preserve"> and strengths</w:t>
      </w:r>
      <w:r w:rsidRPr="003974DA">
        <w:t xml:space="preserve">. We sometimes concentrate on one role, one employee, one set of tasks. However sometimes looking at roles in more flexible and innovative ways could assist teams do work more productively and use the different strengths in different ways. </w:t>
      </w:r>
      <w:r w:rsidR="001A729B">
        <w:br/>
      </w:r>
    </w:p>
    <w:p w14:paraId="21634E3D" w14:textId="60B02682" w:rsidR="003974DA" w:rsidRPr="003974DA" w:rsidRDefault="003974DA" w:rsidP="001A729B">
      <w:pPr>
        <w:pStyle w:val="ListParagraph"/>
        <w:numPr>
          <w:ilvl w:val="0"/>
          <w:numId w:val="28"/>
        </w:numPr>
      </w:pPr>
      <w:r w:rsidRPr="003974DA">
        <w:t xml:space="preserve">Share with your team the different workplace adjustments that are needed for all staff including employees with and without a disability including vision impairments. Teams are sometimes not aware of the different support provided for all employees. </w:t>
      </w:r>
      <w:r w:rsidR="001A729B">
        <w:br/>
      </w:r>
    </w:p>
    <w:p w14:paraId="79BD4CA7" w14:textId="60C22D7B" w:rsidR="003974DA" w:rsidRPr="003974DA" w:rsidRDefault="003974DA" w:rsidP="001A729B">
      <w:pPr>
        <w:pStyle w:val="ListParagraph"/>
        <w:numPr>
          <w:ilvl w:val="0"/>
          <w:numId w:val="28"/>
        </w:numPr>
      </w:pPr>
      <w:r w:rsidRPr="003974DA">
        <w:t>Share your team members’ different skill sets and how they could work in different ways to get the jobs done.</w:t>
      </w:r>
      <w:r w:rsidR="001A729B">
        <w:br/>
      </w:r>
    </w:p>
    <w:p w14:paraId="6E32A258" w14:textId="1457B9E1" w:rsidR="003974DA" w:rsidRPr="003974DA" w:rsidRDefault="003974DA" w:rsidP="001A729B">
      <w:pPr>
        <w:pStyle w:val="ListParagraph"/>
        <w:numPr>
          <w:ilvl w:val="0"/>
          <w:numId w:val="28"/>
        </w:numPr>
      </w:pPr>
      <w:r w:rsidRPr="003974DA">
        <w:t>Work with everyone to eliminate misunderstandings about individual team roles.</w:t>
      </w:r>
      <w:r w:rsidR="001A729B">
        <w:br/>
      </w:r>
    </w:p>
    <w:p w14:paraId="278AF797" w14:textId="77777777" w:rsidR="003974DA" w:rsidRPr="003974DA" w:rsidRDefault="003974DA" w:rsidP="001A729B">
      <w:pPr>
        <w:pStyle w:val="ListParagraph"/>
        <w:numPr>
          <w:ilvl w:val="0"/>
          <w:numId w:val="28"/>
        </w:numPr>
      </w:pPr>
      <w:r w:rsidRPr="003974DA">
        <w:t>Assist employees to collaborate wherever they feel they can strengthen their skills, try new ideas and bring value in a new way.</w:t>
      </w:r>
    </w:p>
    <w:p w14:paraId="28C07A2D" w14:textId="77777777" w:rsidR="009B59C1" w:rsidRPr="009B59C1" w:rsidRDefault="009B59C1" w:rsidP="009B59C1">
      <w:pPr>
        <w:pStyle w:val="Heading3"/>
        <w:spacing w:line="276" w:lineRule="auto"/>
        <w:rPr>
          <w:rFonts w:cs="Arial"/>
        </w:rPr>
      </w:pPr>
      <w:bookmarkStart w:id="5" w:name="_Toc139551774"/>
      <w:r w:rsidRPr="009B59C1">
        <w:rPr>
          <w:rFonts w:cs="Arial"/>
        </w:rPr>
        <w:lastRenderedPageBreak/>
        <w:t>Trust Your Team</w:t>
      </w:r>
      <w:bookmarkEnd w:id="5"/>
    </w:p>
    <w:p w14:paraId="7B1BE8FC" w14:textId="1805B580" w:rsidR="009B59C1" w:rsidRPr="009B59C1" w:rsidRDefault="009B59C1" w:rsidP="001A729B">
      <w:pPr>
        <w:pStyle w:val="ListParagraph"/>
        <w:numPr>
          <w:ilvl w:val="0"/>
          <w:numId w:val="29"/>
        </w:numPr>
      </w:pPr>
      <w:r w:rsidRPr="009B59C1">
        <w:t xml:space="preserve">Manage your team knowing when to leave people to do their job and when </w:t>
      </w:r>
      <w:r w:rsidR="003974DA">
        <w:t>extra</w:t>
      </w:r>
      <w:r w:rsidR="00105C20">
        <w:t xml:space="preserve"> or</w:t>
      </w:r>
      <w:r w:rsidR="003974DA">
        <w:t xml:space="preserve"> early </w:t>
      </w:r>
      <w:r w:rsidRPr="009B59C1">
        <w:t xml:space="preserve">support </w:t>
      </w:r>
      <w:r w:rsidR="003974DA">
        <w:t xml:space="preserve">could be </w:t>
      </w:r>
      <w:r w:rsidRPr="009B59C1">
        <w:t xml:space="preserve">helpful. </w:t>
      </w:r>
      <w:r w:rsidR="003974DA">
        <w:t>Being proactive in this space helps everyone and could save time and potential future delays.</w:t>
      </w:r>
      <w:r w:rsidR="001A729B">
        <w:br/>
      </w:r>
    </w:p>
    <w:p w14:paraId="78C6072D" w14:textId="3CF4F4CD" w:rsidR="009B59C1" w:rsidRPr="009B59C1" w:rsidRDefault="009B59C1" w:rsidP="001A729B">
      <w:pPr>
        <w:pStyle w:val="ListParagraph"/>
        <w:numPr>
          <w:ilvl w:val="0"/>
          <w:numId w:val="29"/>
        </w:numPr>
      </w:pPr>
      <w:r w:rsidRPr="009B59C1">
        <w:t>Ask your employees with a vision impairment what support they need in their role.</w:t>
      </w:r>
      <w:r w:rsidR="00105C20">
        <w:t xml:space="preserve"> If they are not sure find out what is available in your organisation. W</w:t>
      </w:r>
      <w:r w:rsidRPr="009B59C1">
        <w:t>ork together to find solutions to challenges that might arise.</w:t>
      </w:r>
      <w:r w:rsidR="0056238B">
        <w:t xml:space="preserve"> In most cases when an employee with a vision impairment is set up </w:t>
      </w:r>
      <w:r w:rsidR="001A729B">
        <w:t>correctly,</w:t>
      </w:r>
      <w:r w:rsidR="0056238B">
        <w:t xml:space="preserve"> they won’t need too much extra support.</w:t>
      </w:r>
      <w:r w:rsidR="001A729B">
        <w:br/>
      </w:r>
    </w:p>
    <w:p w14:paraId="77327A3B" w14:textId="1669AB7E" w:rsidR="009B59C1" w:rsidRPr="009B59C1" w:rsidRDefault="009B59C1" w:rsidP="001A729B">
      <w:pPr>
        <w:pStyle w:val="ListParagraph"/>
        <w:numPr>
          <w:ilvl w:val="0"/>
          <w:numId w:val="29"/>
        </w:numPr>
      </w:pPr>
      <w:r w:rsidRPr="009B59C1">
        <w:t>Limit the need for micromanagement</w:t>
      </w:r>
      <w:r w:rsidR="00105C20">
        <w:t>. This approach to supporting teams could reduce the confidence and productivity of employees.</w:t>
      </w:r>
      <w:r w:rsidR="00737CCE">
        <w:t xml:space="preserve"> Different employees need assistance in different ways.</w:t>
      </w:r>
      <w:r w:rsidR="00105C20">
        <w:t xml:space="preserve"> Have ongoing discussions</w:t>
      </w:r>
      <w:r w:rsidR="00737CCE">
        <w:t xml:space="preserve"> with your employees to check what approach works best. Work together to build a strong relationship supervisor and employee relationship where </w:t>
      </w:r>
      <w:proofErr w:type="spellStart"/>
      <w:r w:rsidR="00737CCE">
        <w:t>everyones</w:t>
      </w:r>
      <w:proofErr w:type="spellEnd"/>
      <w:r w:rsidR="00737CCE">
        <w:t xml:space="preserve"> abilities are respected. </w:t>
      </w:r>
      <w:r w:rsidR="00105C20">
        <w:t xml:space="preserve"> </w:t>
      </w:r>
    </w:p>
    <w:p w14:paraId="2A9CD2BF" w14:textId="77223AB0" w:rsidR="00B97E2B" w:rsidRPr="004A7EF5" w:rsidRDefault="00B97E2B" w:rsidP="004A7EF5">
      <w:pPr>
        <w:pStyle w:val="Heading3"/>
        <w:spacing w:line="276" w:lineRule="auto"/>
        <w:rPr>
          <w:rFonts w:cs="Arial"/>
        </w:rPr>
      </w:pPr>
      <w:bookmarkStart w:id="6" w:name="_Toc139551775"/>
      <w:r w:rsidRPr="004A7EF5">
        <w:rPr>
          <w:rFonts w:cs="Arial"/>
        </w:rPr>
        <w:t>Understanding existing skills and knowledge</w:t>
      </w:r>
      <w:bookmarkEnd w:id="6"/>
    </w:p>
    <w:p w14:paraId="5D4DA1A8" w14:textId="280312B4" w:rsidR="00B97E2B" w:rsidRPr="004A7EF5" w:rsidRDefault="00B97E2B" w:rsidP="001A729B">
      <w:pPr>
        <w:pStyle w:val="ListParagraph"/>
        <w:numPr>
          <w:ilvl w:val="0"/>
          <w:numId w:val="30"/>
        </w:numPr>
      </w:pPr>
      <w:r w:rsidRPr="004A7EF5">
        <w:t xml:space="preserve">Understand the capabilities of all your employees including those with vision </w:t>
      </w:r>
      <w:r w:rsidR="00B176D1">
        <w:t>i</w:t>
      </w:r>
      <w:r w:rsidRPr="004A7EF5">
        <w:t>mpairment.</w:t>
      </w:r>
      <w:r w:rsidR="001A729B">
        <w:br/>
      </w:r>
    </w:p>
    <w:p w14:paraId="50115865" w14:textId="7EDF8AAE" w:rsidR="00B97E2B" w:rsidRPr="004A7EF5" w:rsidRDefault="00B97E2B" w:rsidP="001A729B">
      <w:pPr>
        <w:pStyle w:val="ListParagraph"/>
        <w:numPr>
          <w:ilvl w:val="0"/>
          <w:numId w:val="30"/>
        </w:numPr>
      </w:pPr>
      <w:r w:rsidRPr="004A7EF5">
        <w:t>Know how to use your available employee</w:t>
      </w:r>
      <w:r w:rsidR="00B176D1">
        <w:t xml:space="preserve"> skills and knowledge</w:t>
      </w:r>
      <w:r w:rsidRPr="004A7EF5">
        <w:t xml:space="preserve"> to get maximum benefits for the required objectives </w:t>
      </w:r>
      <w:r w:rsidR="00B176D1">
        <w:t>for</w:t>
      </w:r>
      <w:r w:rsidRPr="004A7EF5">
        <w:t xml:space="preserve"> your work area. </w:t>
      </w:r>
    </w:p>
    <w:p w14:paraId="1F50E8BC" w14:textId="1331F243" w:rsidR="004F2D6B" w:rsidRPr="004A7EF5" w:rsidRDefault="004F2D6B" w:rsidP="004A7EF5">
      <w:pPr>
        <w:pStyle w:val="Heading2"/>
        <w:numPr>
          <w:ilvl w:val="0"/>
          <w:numId w:val="15"/>
        </w:numPr>
        <w:spacing w:after="0" w:line="276" w:lineRule="auto"/>
        <w:rPr>
          <w:rFonts w:cs="Arial"/>
        </w:rPr>
      </w:pPr>
      <w:bookmarkStart w:id="7" w:name="_Toc139551776"/>
      <w:r w:rsidRPr="004A7EF5">
        <w:rPr>
          <w:rFonts w:cs="Arial"/>
        </w:rPr>
        <w:t>Supporting your staff through the Annual Review process</w:t>
      </w:r>
      <w:bookmarkEnd w:id="7"/>
    </w:p>
    <w:p w14:paraId="00ABC5A5" w14:textId="0F1E7C5F" w:rsidR="00233494" w:rsidRPr="004A7EF5" w:rsidRDefault="00233494" w:rsidP="004A7EF5">
      <w:pPr>
        <w:pStyle w:val="Heading3"/>
        <w:spacing w:after="0" w:line="276" w:lineRule="auto"/>
        <w:rPr>
          <w:rFonts w:cs="Arial"/>
        </w:rPr>
      </w:pPr>
      <w:bookmarkStart w:id="8" w:name="_Toc139551777"/>
      <w:r w:rsidRPr="004A7EF5">
        <w:rPr>
          <w:rFonts w:cs="Arial"/>
        </w:rPr>
        <w:t>Building Capabilities</w:t>
      </w:r>
      <w:bookmarkEnd w:id="8"/>
    </w:p>
    <w:p w14:paraId="58C9E889" w14:textId="42EFBE9A" w:rsidR="00233494" w:rsidRPr="004A7EF5" w:rsidRDefault="00233494" w:rsidP="001A729B">
      <w:pPr>
        <w:pStyle w:val="ListParagraph"/>
        <w:numPr>
          <w:ilvl w:val="0"/>
          <w:numId w:val="31"/>
        </w:numPr>
      </w:pPr>
      <w:r w:rsidRPr="004A7EF5">
        <w:t>Seek feedback from your employees to understand what they would like to get out of the job/role.</w:t>
      </w:r>
      <w:r w:rsidR="001A729B">
        <w:br/>
      </w:r>
    </w:p>
    <w:p w14:paraId="54EAC64E" w14:textId="026FE361" w:rsidR="00233494" w:rsidRPr="004A7EF5" w:rsidRDefault="00233494" w:rsidP="001A729B">
      <w:pPr>
        <w:pStyle w:val="ListParagraph"/>
        <w:numPr>
          <w:ilvl w:val="0"/>
          <w:numId w:val="31"/>
        </w:numPr>
      </w:pPr>
      <w:r w:rsidRPr="004A7EF5">
        <w:t>Have honest conversations about their abilities and their progress to meet goals.</w:t>
      </w:r>
      <w:r w:rsidR="001A729B">
        <w:br/>
      </w:r>
    </w:p>
    <w:p w14:paraId="55C01CB2" w14:textId="1972B404" w:rsidR="00233494" w:rsidRPr="004A7EF5" w:rsidRDefault="00233494" w:rsidP="001A729B">
      <w:pPr>
        <w:pStyle w:val="ListParagraph"/>
        <w:numPr>
          <w:ilvl w:val="0"/>
          <w:numId w:val="31"/>
        </w:numPr>
      </w:pPr>
      <w:r w:rsidRPr="004A7EF5">
        <w:t xml:space="preserve">Encourage employees with vision impairment to </w:t>
      </w:r>
      <w:r w:rsidR="006C5239" w:rsidRPr="004A7EF5">
        <w:t xml:space="preserve">take </w:t>
      </w:r>
      <w:r w:rsidRPr="004A7EF5">
        <w:t>advantage of opportunities that might lead to further promotion or career prospects.</w:t>
      </w:r>
      <w:r w:rsidR="001A729B">
        <w:br/>
      </w:r>
    </w:p>
    <w:p w14:paraId="4619B294" w14:textId="6070C4A3" w:rsidR="00233494" w:rsidRDefault="00233494" w:rsidP="001A729B">
      <w:pPr>
        <w:pStyle w:val="ListParagraph"/>
        <w:numPr>
          <w:ilvl w:val="0"/>
          <w:numId w:val="31"/>
        </w:numPr>
      </w:pPr>
      <w:r w:rsidRPr="004A7EF5">
        <w:t>Be aware of courses related to your organisational needs and support your team to do them.</w:t>
      </w:r>
      <w:r w:rsidR="001A729B">
        <w:br/>
      </w:r>
    </w:p>
    <w:p w14:paraId="5ED4144B" w14:textId="23B0D8F7" w:rsidR="00B176D1" w:rsidRPr="00B176D1" w:rsidRDefault="00B176D1" w:rsidP="001A729B">
      <w:pPr>
        <w:pStyle w:val="ListParagraph"/>
        <w:numPr>
          <w:ilvl w:val="0"/>
          <w:numId w:val="31"/>
        </w:numPr>
      </w:pPr>
      <w:r>
        <w:t>R</w:t>
      </w:r>
      <w:r w:rsidRPr="004A7EF5">
        <w:t>eview what new skills have been developed since last review discussion.</w:t>
      </w:r>
    </w:p>
    <w:p w14:paraId="67A090C6" w14:textId="77777777" w:rsidR="00C81EEE" w:rsidRPr="004A7EF5" w:rsidRDefault="00C81EEE" w:rsidP="004A7EF5">
      <w:pPr>
        <w:pStyle w:val="Heading3"/>
        <w:spacing w:line="276" w:lineRule="auto"/>
        <w:rPr>
          <w:rFonts w:cs="Arial"/>
        </w:rPr>
      </w:pPr>
      <w:bookmarkStart w:id="9" w:name="_Toc139551778"/>
      <w:r w:rsidRPr="004A7EF5">
        <w:rPr>
          <w:rFonts w:cs="Arial"/>
        </w:rPr>
        <w:t>Self-Assessment</w:t>
      </w:r>
      <w:bookmarkEnd w:id="9"/>
      <w:r w:rsidRPr="004A7EF5">
        <w:rPr>
          <w:rFonts w:cs="Arial"/>
        </w:rPr>
        <w:t xml:space="preserve"> </w:t>
      </w:r>
    </w:p>
    <w:p w14:paraId="052340A2" w14:textId="42C54223" w:rsidR="00AF3803" w:rsidRPr="004A7EF5" w:rsidRDefault="00C81EEE" w:rsidP="001A729B">
      <w:pPr>
        <w:pStyle w:val="ListParagraph"/>
        <w:numPr>
          <w:ilvl w:val="0"/>
          <w:numId w:val="32"/>
        </w:numPr>
      </w:pPr>
      <w:r w:rsidRPr="004A7EF5">
        <w:t xml:space="preserve">Explain the benefits and encourage all staff to work on their self-assessment. This is sometimes considered a chore however self-assessment is an important </w:t>
      </w:r>
      <w:r w:rsidRPr="004A7EF5">
        <w:lastRenderedPageBreak/>
        <w:t>way for individuals to</w:t>
      </w:r>
      <w:r w:rsidR="00AF3803" w:rsidRPr="004A7EF5">
        <w:t xml:space="preserve"> take time to reflect.</w:t>
      </w:r>
      <w:r w:rsidR="001A729B">
        <w:br/>
      </w:r>
    </w:p>
    <w:p w14:paraId="0BB63CA6" w14:textId="2487207E" w:rsidR="00A81388" w:rsidRPr="004A7EF5" w:rsidRDefault="00AF3803" w:rsidP="001A729B">
      <w:pPr>
        <w:pStyle w:val="ListParagraph"/>
        <w:numPr>
          <w:ilvl w:val="0"/>
          <w:numId w:val="32"/>
        </w:numPr>
      </w:pPr>
      <w:r w:rsidRPr="004A7EF5">
        <w:t xml:space="preserve">Encourage </w:t>
      </w:r>
      <w:r w:rsidR="00B24E86" w:rsidRPr="004A7EF5">
        <w:t>employees</w:t>
      </w:r>
      <w:r w:rsidRPr="004A7EF5">
        <w:t xml:space="preserve"> to</w:t>
      </w:r>
      <w:r w:rsidR="00B97E2B" w:rsidRPr="004A7EF5">
        <w:t xml:space="preserve"> </w:t>
      </w:r>
      <w:r w:rsidR="00A81388" w:rsidRPr="004A7EF5">
        <w:t xml:space="preserve">document what has been achieved and what </w:t>
      </w:r>
      <w:r w:rsidR="00B97E2B" w:rsidRPr="004A7EF5">
        <w:t xml:space="preserve">new </w:t>
      </w:r>
      <w:r w:rsidR="00A81388" w:rsidRPr="004A7EF5">
        <w:t>skills have been developed in current role.</w:t>
      </w:r>
      <w:r w:rsidR="001A729B">
        <w:br/>
      </w:r>
    </w:p>
    <w:p w14:paraId="2D79D4C8" w14:textId="6EF64B33" w:rsidR="006911E8" w:rsidRPr="004A7EF5" w:rsidRDefault="006911E8" w:rsidP="001A729B">
      <w:pPr>
        <w:pStyle w:val="ListParagraph"/>
        <w:numPr>
          <w:ilvl w:val="0"/>
          <w:numId w:val="32"/>
        </w:numPr>
      </w:pPr>
      <w:r w:rsidRPr="004A7EF5">
        <w:t xml:space="preserve">Assist in </w:t>
      </w:r>
      <w:r w:rsidR="00A81388" w:rsidRPr="004A7EF5">
        <w:t>identify</w:t>
      </w:r>
      <w:r w:rsidRPr="004A7EF5">
        <w:t>ing</w:t>
      </w:r>
      <w:r w:rsidR="00A81388" w:rsidRPr="004A7EF5">
        <w:t xml:space="preserve"> transferable skills for current role and future roles. </w:t>
      </w:r>
      <w:r w:rsidR="001A729B">
        <w:br/>
      </w:r>
    </w:p>
    <w:p w14:paraId="0C0AB0C0" w14:textId="4BE68A93" w:rsidR="00B24E86" w:rsidRPr="004A7EF5" w:rsidRDefault="006911E8" w:rsidP="001A729B">
      <w:pPr>
        <w:pStyle w:val="ListParagraph"/>
        <w:numPr>
          <w:ilvl w:val="0"/>
          <w:numId w:val="32"/>
        </w:numPr>
      </w:pPr>
      <w:r w:rsidRPr="004A7EF5">
        <w:t xml:space="preserve">Identify areas of improvement or </w:t>
      </w:r>
      <w:r w:rsidR="00B24E86" w:rsidRPr="004A7EF5">
        <w:t xml:space="preserve">new skills needed, and how to </w:t>
      </w:r>
      <w:r w:rsidRPr="004A7EF5">
        <w:t xml:space="preserve">develop these areas </w:t>
      </w:r>
      <w:r w:rsidR="00B24E86" w:rsidRPr="004A7EF5">
        <w:t>for future roles and opportunities.</w:t>
      </w:r>
    </w:p>
    <w:p w14:paraId="1AA33B36" w14:textId="77777777" w:rsidR="00C81EEE" w:rsidRPr="004A7EF5" w:rsidRDefault="00C81EEE" w:rsidP="004A7EF5">
      <w:pPr>
        <w:pStyle w:val="Heading3"/>
        <w:spacing w:line="276" w:lineRule="auto"/>
        <w:rPr>
          <w:rFonts w:cs="Arial"/>
        </w:rPr>
      </w:pPr>
      <w:bookmarkStart w:id="10" w:name="_Toc139551779"/>
      <w:r w:rsidRPr="004A7EF5">
        <w:rPr>
          <w:rFonts w:cs="Arial"/>
        </w:rPr>
        <w:t>Goals</w:t>
      </w:r>
      <w:bookmarkEnd w:id="10"/>
    </w:p>
    <w:p w14:paraId="7CCE35FA" w14:textId="75EA5D71" w:rsidR="00C81EEE" w:rsidRDefault="006911E8" w:rsidP="001A729B">
      <w:pPr>
        <w:pStyle w:val="ListParagraph"/>
        <w:numPr>
          <w:ilvl w:val="0"/>
          <w:numId w:val="33"/>
        </w:numPr>
      </w:pPr>
      <w:r w:rsidRPr="004A7EF5">
        <w:t>Enable</w:t>
      </w:r>
      <w:r w:rsidR="00B24E86" w:rsidRPr="004A7EF5">
        <w:t xml:space="preserve"> employees to do a stocktake on what they can do and what new opportunities they would like to explore and career goals they would like to set.</w:t>
      </w:r>
    </w:p>
    <w:p w14:paraId="6CAA37D1" w14:textId="77777777" w:rsidR="001A729B" w:rsidRPr="004A7EF5" w:rsidRDefault="001A729B" w:rsidP="001A729B">
      <w:pPr>
        <w:pStyle w:val="ListParagraph"/>
        <w:ind w:left="360"/>
      </w:pPr>
    </w:p>
    <w:p w14:paraId="08881E08" w14:textId="33C70046" w:rsidR="00B24E86" w:rsidRPr="004A7EF5" w:rsidRDefault="006911E8" w:rsidP="001A729B">
      <w:pPr>
        <w:pStyle w:val="ListParagraph"/>
        <w:numPr>
          <w:ilvl w:val="0"/>
          <w:numId w:val="33"/>
        </w:numPr>
      </w:pPr>
      <w:r w:rsidRPr="004A7EF5">
        <w:t>Support e</w:t>
      </w:r>
      <w:r w:rsidR="00B24E86" w:rsidRPr="004A7EF5">
        <w:t xml:space="preserve">mployees with a vision impairment </w:t>
      </w:r>
      <w:r w:rsidRPr="004A7EF5">
        <w:t>with any potential</w:t>
      </w:r>
      <w:r w:rsidR="00B24E86" w:rsidRPr="004A7EF5">
        <w:t xml:space="preserve"> extra challenges </w:t>
      </w:r>
      <w:r w:rsidRPr="004A7EF5">
        <w:t>to help</w:t>
      </w:r>
      <w:r w:rsidR="00B24E86" w:rsidRPr="004A7EF5">
        <w:t xml:space="preserve"> </w:t>
      </w:r>
      <w:r w:rsidRPr="004A7EF5">
        <w:t>motivate them</w:t>
      </w:r>
      <w:r w:rsidR="00B24E86" w:rsidRPr="004A7EF5">
        <w:t xml:space="preserve"> to develop skills and knowledge </w:t>
      </w:r>
      <w:r w:rsidRPr="004A7EF5">
        <w:t>for promotion or new roles</w:t>
      </w:r>
      <w:r w:rsidR="00B24E86" w:rsidRPr="004A7EF5">
        <w:t xml:space="preserve">. </w:t>
      </w:r>
      <w:r w:rsidR="001A729B">
        <w:br/>
      </w:r>
      <w:r w:rsidR="00B24E86" w:rsidRPr="004A7EF5">
        <w:t xml:space="preserve"> </w:t>
      </w:r>
    </w:p>
    <w:p w14:paraId="5CC4100F" w14:textId="6C6EFC5C" w:rsidR="00A81388" w:rsidRPr="004A7EF5" w:rsidRDefault="006911E8" w:rsidP="001A729B">
      <w:pPr>
        <w:pStyle w:val="ListParagraph"/>
        <w:numPr>
          <w:ilvl w:val="0"/>
          <w:numId w:val="33"/>
        </w:numPr>
      </w:pPr>
      <w:r w:rsidRPr="004A7EF5">
        <w:t xml:space="preserve">Support </w:t>
      </w:r>
      <w:r w:rsidR="00A81388" w:rsidRPr="004A7EF5">
        <w:t xml:space="preserve">employees with a vision impairment who are </w:t>
      </w:r>
      <w:r w:rsidR="005467EC" w:rsidRPr="004A7EF5">
        <w:t>satisfied in their current role</w:t>
      </w:r>
      <w:r w:rsidR="00B176D1">
        <w:t xml:space="preserve"> and</w:t>
      </w:r>
      <w:r w:rsidR="00617EFC" w:rsidRPr="004A7EF5">
        <w:t xml:space="preserve"> </w:t>
      </w:r>
      <w:r w:rsidR="00B176D1">
        <w:t xml:space="preserve">check </w:t>
      </w:r>
      <w:r w:rsidR="00617EFC" w:rsidRPr="004A7EF5">
        <w:t>if</w:t>
      </w:r>
      <w:r w:rsidRPr="004A7EF5">
        <w:t xml:space="preserve"> </w:t>
      </w:r>
      <w:r w:rsidR="005467EC" w:rsidRPr="004A7EF5">
        <w:t xml:space="preserve">promotion, for a range of reasons, is not a priority for them. </w:t>
      </w:r>
      <w:r w:rsidR="001A729B">
        <w:br/>
      </w:r>
    </w:p>
    <w:p w14:paraId="04CFF331" w14:textId="49643548" w:rsidR="005467EC" w:rsidRPr="001A729B" w:rsidRDefault="00617EFC" w:rsidP="001A729B">
      <w:pPr>
        <w:pStyle w:val="ListParagraph"/>
        <w:numPr>
          <w:ilvl w:val="0"/>
          <w:numId w:val="33"/>
        </w:numPr>
      </w:pPr>
      <w:r w:rsidRPr="001A729B">
        <w:t xml:space="preserve">Identify </w:t>
      </w:r>
      <w:r w:rsidR="00B6030D" w:rsidRPr="001A729B">
        <w:t>alternate</w:t>
      </w:r>
      <w:r w:rsidRPr="001A729B">
        <w:t xml:space="preserve"> professional development goals</w:t>
      </w:r>
      <w:r w:rsidR="00B6030D" w:rsidRPr="001A729B">
        <w:t>, not connected to path to promotion, if appropriate</w:t>
      </w:r>
      <w:r w:rsidR="005467EC" w:rsidRPr="001A729B">
        <w:t xml:space="preserve">. </w:t>
      </w:r>
    </w:p>
    <w:p w14:paraId="38CF5B2A" w14:textId="5F9A7F2A" w:rsidR="00C81EEE" w:rsidRPr="004A7EF5" w:rsidRDefault="005273EE" w:rsidP="004A7EF5">
      <w:pPr>
        <w:pStyle w:val="Heading3"/>
        <w:spacing w:line="276" w:lineRule="auto"/>
        <w:rPr>
          <w:rFonts w:cs="Arial"/>
          <w:color w:val="2D2D2D"/>
        </w:rPr>
      </w:pPr>
      <w:bookmarkStart w:id="11" w:name="_Toc139551780"/>
      <w:r w:rsidRPr="004A7EF5">
        <w:rPr>
          <w:rFonts w:cs="Arial"/>
        </w:rPr>
        <w:t>S</w:t>
      </w:r>
      <w:r w:rsidR="00C81EEE" w:rsidRPr="004A7EF5">
        <w:rPr>
          <w:rFonts w:cs="Arial"/>
        </w:rPr>
        <w:t>trategies</w:t>
      </w:r>
      <w:bookmarkEnd w:id="11"/>
    </w:p>
    <w:p w14:paraId="2FC72ED1" w14:textId="02E0A82A" w:rsidR="00B6030D" w:rsidRPr="004A7EF5" w:rsidRDefault="005273EE" w:rsidP="001A729B">
      <w:pPr>
        <w:pStyle w:val="ListParagraph"/>
        <w:numPr>
          <w:ilvl w:val="0"/>
          <w:numId w:val="34"/>
        </w:numPr>
      </w:pPr>
      <w:r w:rsidRPr="004A7EF5">
        <w:t xml:space="preserve">Develop workable </w:t>
      </w:r>
      <w:r w:rsidR="00C81EEE" w:rsidRPr="004A7EF5">
        <w:t>strategies</w:t>
      </w:r>
      <w:r w:rsidR="00B176D1">
        <w:t xml:space="preserve"> for i</w:t>
      </w:r>
      <w:r w:rsidR="005467EC" w:rsidRPr="004A7EF5">
        <w:t>ndividuals</w:t>
      </w:r>
      <w:r w:rsidR="00B176D1">
        <w:t xml:space="preserve"> with different needs</w:t>
      </w:r>
      <w:r w:rsidRPr="004A7EF5">
        <w:t xml:space="preserve"> </w:t>
      </w:r>
      <w:r w:rsidR="00B6030D" w:rsidRPr="004A7EF5">
        <w:t>to</w:t>
      </w:r>
      <w:r w:rsidR="005467EC" w:rsidRPr="004A7EF5">
        <w:t xml:space="preserve"> </w:t>
      </w:r>
      <w:r w:rsidR="006C5239" w:rsidRPr="004A7EF5">
        <w:t xml:space="preserve">work </w:t>
      </w:r>
      <w:r w:rsidR="00FE28C2" w:rsidRPr="004A7EF5">
        <w:t>productively</w:t>
      </w:r>
      <w:r w:rsidRPr="004A7EF5">
        <w:t xml:space="preserve"> </w:t>
      </w:r>
      <w:r w:rsidR="005467EC" w:rsidRPr="004A7EF5">
        <w:t>towards</w:t>
      </w:r>
      <w:r w:rsidR="00C81EEE" w:rsidRPr="004A7EF5">
        <w:t xml:space="preserve"> achiev</w:t>
      </w:r>
      <w:r w:rsidR="005467EC" w:rsidRPr="004A7EF5">
        <w:t>ing their</w:t>
      </w:r>
      <w:r w:rsidR="00C81EEE" w:rsidRPr="004A7EF5">
        <w:t xml:space="preserve"> goals</w:t>
      </w:r>
      <w:r w:rsidRPr="004A7EF5">
        <w:t xml:space="preserve"> while doing a good job</w:t>
      </w:r>
      <w:r w:rsidR="00C81EEE" w:rsidRPr="004A7EF5">
        <w:t xml:space="preserve">. </w:t>
      </w:r>
      <w:r w:rsidR="00B6030D" w:rsidRPr="004A7EF5">
        <w:t>These could include:</w:t>
      </w:r>
    </w:p>
    <w:p w14:paraId="62EA68D1" w14:textId="0946C5AC" w:rsidR="00B6030D" w:rsidRPr="004A7EF5" w:rsidRDefault="005467EC" w:rsidP="001A729B">
      <w:pPr>
        <w:pStyle w:val="ListParagraph"/>
        <w:numPr>
          <w:ilvl w:val="1"/>
          <w:numId w:val="34"/>
        </w:numPr>
      </w:pPr>
      <w:r w:rsidRPr="004A7EF5">
        <w:t>doing on-the-job learning through small work projects</w:t>
      </w:r>
    </w:p>
    <w:p w14:paraId="46AE7A82" w14:textId="3AD57C24" w:rsidR="00B6030D" w:rsidRPr="004A7EF5" w:rsidRDefault="005467EC" w:rsidP="001A729B">
      <w:pPr>
        <w:pStyle w:val="ListParagraph"/>
        <w:numPr>
          <w:ilvl w:val="1"/>
          <w:numId w:val="34"/>
        </w:numPr>
      </w:pPr>
      <w:r w:rsidRPr="004A7EF5">
        <w:t xml:space="preserve">acting in a </w:t>
      </w:r>
      <w:r w:rsidR="00266EF9" w:rsidRPr="004A7EF5">
        <w:t>different role, similar and higher level</w:t>
      </w:r>
    </w:p>
    <w:p w14:paraId="544B0849" w14:textId="77777777" w:rsidR="00B6030D" w:rsidRPr="004A7EF5" w:rsidRDefault="005467EC" w:rsidP="001A729B">
      <w:pPr>
        <w:pStyle w:val="ListParagraph"/>
        <w:numPr>
          <w:ilvl w:val="1"/>
          <w:numId w:val="34"/>
        </w:numPr>
      </w:pPr>
      <w:r w:rsidRPr="004A7EF5">
        <w:t>assisting team members</w:t>
      </w:r>
      <w:r w:rsidR="00357559" w:rsidRPr="004A7EF5">
        <w:t xml:space="preserve"> with their work</w:t>
      </w:r>
    </w:p>
    <w:p w14:paraId="05E935D3" w14:textId="167F9351" w:rsidR="00C81EEE" w:rsidRPr="004A7EF5" w:rsidRDefault="00B6030D" w:rsidP="001A729B">
      <w:pPr>
        <w:pStyle w:val="ListParagraph"/>
        <w:numPr>
          <w:ilvl w:val="1"/>
          <w:numId w:val="34"/>
        </w:numPr>
      </w:pPr>
      <w:r w:rsidRPr="004A7EF5">
        <w:t xml:space="preserve">signing up for relevant </w:t>
      </w:r>
      <w:r w:rsidR="00357559" w:rsidRPr="004A7EF5">
        <w:t>education and training</w:t>
      </w:r>
    </w:p>
    <w:p w14:paraId="374345B2" w14:textId="1C4373BE" w:rsidR="00266EF9" w:rsidRPr="004A7EF5" w:rsidRDefault="00266EF9" w:rsidP="001A729B">
      <w:pPr>
        <w:pStyle w:val="ListParagraph"/>
        <w:numPr>
          <w:ilvl w:val="1"/>
          <w:numId w:val="34"/>
        </w:numPr>
      </w:pPr>
      <w:r w:rsidRPr="004A7EF5">
        <w:t>seeking a promotion</w:t>
      </w:r>
    </w:p>
    <w:p w14:paraId="62BC0435" w14:textId="7E0DA51C" w:rsidR="00266EF9" w:rsidRPr="004A7EF5" w:rsidRDefault="00266EF9" w:rsidP="001A729B">
      <w:pPr>
        <w:pStyle w:val="ListParagraph"/>
        <w:numPr>
          <w:ilvl w:val="1"/>
          <w:numId w:val="34"/>
        </w:numPr>
      </w:pPr>
      <w:r w:rsidRPr="004A7EF5">
        <w:t>moving to similar role in a different area</w:t>
      </w:r>
    </w:p>
    <w:p w14:paraId="5EC291C7" w14:textId="77777777" w:rsidR="00C81EEE" w:rsidRPr="004A7EF5" w:rsidRDefault="00C81EEE" w:rsidP="004A7EF5">
      <w:pPr>
        <w:spacing w:line="276" w:lineRule="auto"/>
        <w:rPr>
          <w:rFonts w:cs="Arial"/>
          <w:color w:val="2D2D2D"/>
          <w:sz w:val="28"/>
          <w:szCs w:val="28"/>
        </w:rPr>
      </w:pPr>
    </w:p>
    <w:p w14:paraId="695F6CFC" w14:textId="2E52EFEB" w:rsidR="00C81EEE" w:rsidRPr="004A7EF5" w:rsidRDefault="00266EF9" w:rsidP="001A729B">
      <w:pPr>
        <w:pStyle w:val="ListParagraph"/>
        <w:numPr>
          <w:ilvl w:val="0"/>
          <w:numId w:val="34"/>
        </w:numPr>
      </w:pPr>
      <w:r w:rsidRPr="004A7EF5">
        <w:t>Support i</w:t>
      </w:r>
      <w:r w:rsidR="00B1310B" w:rsidRPr="004A7EF5">
        <w:t xml:space="preserve">ndividuals with a vision impairment </w:t>
      </w:r>
      <w:r w:rsidRPr="004A7EF5">
        <w:t xml:space="preserve">who </w:t>
      </w:r>
      <w:r w:rsidR="00B1310B" w:rsidRPr="004A7EF5">
        <w:t xml:space="preserve">may need extra support </w:t>
      </w:r>
      <w:r w:rsidRPr="004A7EF5">
        <w:t>with strategy development</w:t>
      </w:r>
      <w:r w:rsidR="00B1310B" w:rsidRPr="004A7EF5">
        <w:t xml:space="preserve"> to ensure the workplace adjustments requirement</w:t>
      </w:r>
      <w:r w:rsidR="005273EE" w:rsidRPr="004A7EF5">
        <w:t>s</w:t>
      </w:r>
      <w:r w:rsidR="00B1310B" w:rsidRPr="004A7EF5">
        <w:t xml:space="preserve"> fit smoothly with career </w:t>
      </w:r>
      <w:r w:rsidR="005273EE" w:rsidRPr="004A7EF5">
        <w:t>change</w:t>
      </w:r>
      <w:r w:rsidR="00B1310B" w:rsidRPr="004A7EF5">
        <w:t>s</w:t>
      </w:r>
      <w:r w:rsidRPr="004A7EF5">
        <w:t xml:space="preserve"> and aspirations</w:t>
      </w:r>
      <w:r w:rsidR="00B1310B" w:rsidRPr="004A7EF5">
        <w:t>.</w:t>
      </w:r>
    </w:p>
    <w:p w14:paraId="190DB3B1" w14:textId="77777777" w:rsidR="00C81EEE" w:rsidRPr="004A7EF5" w:rsidRDefault="00C81EEE" w:rsidP="001A729B"/>
    <w:p w14:paraId="2FED2BC7" w14:textId="5C90523F" w:rsidR="000631B3" w:rsidRPr="004A7EF5" w:rsidRDefault="00357559" w:rsidP="001A729B">
      <w:pPr>
        <w:pStyle w:val="ListParagraph"/>
        <w:numPr>
          <w:ilvl w:val="0"/>
          <w:numId w:val="34"/>
        </w:numPr>
      </w:pPr>
      <w:r w:rsidRPr="004A7EF5">
        <w:t>Encourag</w:t>
      </w:r>
      <w:r w:rsidR="00FE28C2" w:rsidRPr="004A7EF5">
        <w:t>e</w:t>
      </w:r>
      <w:r w:rsidRPr="004A7EF5">
        <w:t xml:space="preserve"> </w:t>
      </w:r>
      <w:r w:rsidR="00B1310B" w:rsidRPr="004A7EF5">
        <w:t xml:space="preserve">all </w:t>
      </w:r>
      <w:r w:rsidRPr="004A7EF5">
        <w:t xml:space="preserve">your </w:t>
      </w:r>
      <w:r w:rsidR="00B1310B" w:rsidRPr="004A7EF5">
        <w:t>employees</w:t>
      </w:r>
      <w:r w:rsidR="00C81EEE" w:rsidRPr="004A7EF5">
        <w:t xml:space="preserve"> to build </w:t>
      </w:r>
      <w:r w:rsidR="00B1310B" w:rsidRPr="004A7EF5">
        <w:t xml:space="preserve">their </w:t>
      </w:r>
      <w:r w:rsidR="00C81EEE" w:rsidRPr="004A7EF5">
        <w:t>skill</w:t>
      </w:r>
      <w:r w:rsidR="00FE28C2" w:rsidRPr="004A7EF5">
        <w:t>s</w:t>
      </w:r>
      <w:r w:rsidR="00C81EEE" w:rsidRPr="004A7EF5">
        <w:t xml:space="preserve"> set, </w:t>
      </w:r>
      <w:r w:rsidR="00FE28C2" w:rsidRPr="004A7EF5">
        <w:t xml:space="preserve">show </w:t>
      </w:r>
      <w:r w:rsidR="00665766" w:rsidRPr="004A7EF5">
        <w:t>initiative,</w:t>
      </w:r>
      <w:r w:rsidR="00FE28C2" w:rsidRPr="004A7EF5">
        <w:t xml:space="preserve"> and </w:t>
      </w:r>
      <w:r w:rsidR="00C81EEE" w:rsidRPr="004A7EF5">
        <w:t>look for</w:t>
      </w:r>
      <w:r w:rsidR="00BA53B6" w:rsidRPr="004A7EF5">
        <w:t xml:space="preserve"> goal attainment</w:t>
      </w:r>
      <w:r w:rsidR="00C81EEE" w:rsidRPr="004A7EF5">
        <w:t xml:space="preserve"> opportunities </w:t>
      </w:r>
      <w:r w:rsidR="00FE28C2" w:rsidRPr="004A7EF5">
        <w:t>in their</w:t>
      </w:r>
      <w:r w:rsidR="00C81EEE" w:rsidRPr="004A7EF5">
        <w:t xml:space="preserve"> current job. </w:t>
      </w:r>
      <w:r w:rsidR="00FE28C2" w:rsidRPr="004A7EF5">
        <w:t xml:space="preserve">Also encourage your staff to </w:t>
      </w:r>
      <w:r w:rsidR="00C81EEE" w:rsidRPr="004A7EF5">
        <w:t xml:space="preserve">ask for more responsibilities that will help </w:t>
      </w:r>
      <w:r w:rsidR="00FE28C2" w:rsidRPr="004A7EF5">
        <w:t xml:space="preserve">them to </w:t>
      </w:r>
      <w:r w:rsidR="00C81EEE" w:rsidRPr="004A7EF5">
        <w:t xml:space="preserve">gain the skills </w:t>
      </w:r>
      <w:r w:rsidR="00FE28C2" w:rsidRPr="004A7EF5">
        <w:t>for ongoing growth.</w:t>
      </w:r>
    </w:p>
    <w:p w14:paraId="7416B2E9" w14:textId="77777777" w:rsidR="00472D0A" w:rsidRPr="004A7EF5" w:rsidRDefault="00472D0A" w:rsidP="004A7EF5">
      <w:pPr>
        <w:pStyle w:val="ListParagraph"/>
        <w:spacing w:line="276" w:lineRule="auto"/>
        <w:ind w:left="360"/>
        <w:rPr>
          <w:rFonts w:cs="Arial"/>
          <w:color w:val="2D2D2D"/>
          <w:sz w:val="28"/>
          <w:szCs w:val="28"/>
        </w:rPr>
      </w:pPr>
    </w:p>
    <w:p w14:paraId="38072790" w14:textId="38B54FB4" w:rsidR="005409A1" w:rsidRPr="004A7EF5" w:rsidRDefault="005409A1" w:rsidP="004A7EF5">
      <w:pPr>
        <w:pStyle w:val="Heading2"/>
        <w:numPr>
          <w:ilvl w:val="0"/>
          <w:numId w:val="15"/>
        </w:numPr>
        <w:spacing w:before="0" w:line="276" w:lineRule="auto"/>
        <w:ind w:left="357" w:hanging="357"/>
        <w:rPr>
          <w:rFonts w:cs="Arial"/>
          <w:color w:val="2D2D2D"/>
        </w:rPr>
      </w:pPr>
      <w:bookmarkStart w:id="12" w:name="_Toc139551781"/>
      <w:r w:rsidRPr="004A7EF5">
        <w:rPr>
          <w:rFonts w:cs="Arial"/>
        </w:rPr>
        <w:lastRenderedPageBreak/>
        <w:t>Developing your staff for future opportunities</w:t>
      </w:r>
      <w:bookmarkEnd w:id="12"/>
    </w:p>
    <w:p w14:paraId="1CD488D9" w14:textId="1EC3B52C" w:rsidR="00357559" w:rsidRPr="004A7EF5" w:rsidRDefault="00357559" w:rsidP="001A729B">
      <w:r w:rsidRPr="004A7EF5">
        <w:t xml:space="preserve">People with a vision impairment benefit from support when applying for new roles or seeking promotional opportunities. This can be provided by managers, colleagues, </w:t>
      </w:r>
      <w:r w:rsidR="00665766" w:rsidRPr="004A7EF5">
        <w:t>coaches,</w:t>
      </w:r>
      <w:r w:rsidRPr="004A7EF5">
        <w:t xml:space="preserve"> and mentors. </w:t>
      </w:r>
    </w:p>
    <w:p w14:paraId="34009785" w14:textId="68B25785" w:rsidR="00862A45" w:rsidRPr="004A7EF5" w:rsidRDefault="00862A45" w:rsidP="004A7EF5">
      <w:pPr>
        <w:pStyle w:val="Heading3"/>
        <w:spacing w:line="276" w:lineRule="auto"/>
        <w:rPr>
          <w:rFonts w:cs="Arial"/>
        </w:rPr>
      </w:pPr>
      <w:bookmarkStart w:id="13" w:name="_Toc139551782"/>
      <w:r w:rsidRPr="004A7EF5">
        <w:rPr>
          <w:rFonts w:cs="Arial"/>
        </w:rPr>
        <w:t>Awareness</w:t>
      </w:r>
      <w:bookmarkEnd w:id="13"/>
    </w:p>
    <w:p w14:paraId="51110E6A" w14:textId="064E8A26" w:rsidR="00AA3811" w:rsidRDefault="00107A5B" w:rsidP="001A729B">
      <w:pPr>
        <w:pStyle w:val="ListParagraph"/>
        <w:numPr>
          <w:ilvl w:val="0"/>
          <w:numId w:val="35"/>
        </w:numPr>
      </w:pPr>
      <w:r w:rsidRPr="004A7EF5">
        <w:t>Ensur</w:t>
      </w:r>
      <w:r w:rsidR="002D6234" w:rsidRPr="004A7EF5">
        <w:t>e</w:t>
      </w:r>
      <w:r w:rsidRPr="004A7EF5">
        <w:t xml:space="preserve"> that </w:t>
      </w:r>
      <w:r w:rsidR="007F122F" w:rsidRPr="004A7EF5">
        <w:t>employees</w:t>
      </w:r>
      <w:r w:rsidRPr="004A7EF5">
        <w:t xml:space="preserve"> take advantage of training and development </w:t>
      </w:r>
      <w:r w:rsidR="00BE0FF5" w:rsidRPr="004A7EF5">
        <w:t>opportunities that relate to goals discussed.</w:t>
      </w:r>
    </w:p>
    <w:p w14:paraId="26713854" w14:textId="77777777" w:rsidR="001A729B" w:rsidRPr="004A7EF5" w:rsidRDefault="001A729B" w:rsidP="001A729B">
      <w:pPr>
        <w:pStyle w:val="ListParagraph"/>
        <w:ind w:left="360"/>
      </w:pPr>
    </w:p>
    <w:p w14:paraId="7548D3FC" w14:textId="1B250DB9" w:rsidR="00862A45" w:rsidRPr="004A7EF5" w:rsidRDefault="00862A45" w:rsidP="001A729B">
      <w:pPr>
        <w:pStyle w:val="ListParagraph"/>
        <w:numPr>
          <w:ilvl w:val="0"/>
          <w:numId w:val="35"/>
        </w:numPr>
      </w:pPr>
      <w:r w:rsidRPr="004A7EF5">
        <w:t>Ensure team</w:t>
      </w:r>
      <w:r w:rsidR="005273EE" w:rsidRPr="004A7EF5">
        <w:t xml:space="preserve"> members</w:t>
      </w:r>
      <w:r w:rsidRPr="004A7EF5">
        <w:t xml:space="preserve"> are aware of </w:t>
      </w:r>
      <w:r w:rsidR="005273EE" w:rsidRPr="004A7EF5">
        <w:t>new</w:t>
      </w:r>
      <w:r w:rsidRPr="004A7EF5">
        <w:t xml:space="preserve"> role</w:t>
      </w:r>
      <w:r w:rsidR="00665766">
        <w:t>s</w:t>
      </w:r>
      <w:r w:rsidRPr="004A7EF5">
        <w:t xml:space="preserve"> </w:t>
      </w:r>
      <w:r w:rsidR="005273EE" w:rsidRPr="004A7EF5">
        <w:t>and</w:t>
      </w:r>
      <w:r w:rsidRPr="004A7EF5">
        <w:t xml:space="preserve"> promotion opportunities that match their goals and their skills.</w:t>
      </w:r>
      <w:r w:rsidR="001A729B">
        <w:br/>
      </w:r>
    </w:p>
    <w:p w14:paraId="53D2091F" w14:textId="6FD66918" w:rsidR="006E001D" w:rsidRPr="004A7EF5" w:rsidRDefault="006E001D" w:rsidP="001A729B">
      <w:pPr>
        <w:pStyle w:val="ListParagraph"/>
        <w:numPr>
          <w:ilvl w:val="0"/>
          <w:numId w:val="35"/>
        </w:numPr>
      </w:pPr>
      <w:r w:rsidRPr="004A7EF5">
        <w:t xml:space="preserve">Maximise </w:t>
      </w:r>
      <w:r w:rsidR="007F122F" w:rsidRPr="004A7EF5">
        <w:t>employee abilities including opportunities</w:t>
      </w:r>
      <w:r w:rsidRPr="004A7EF5">
        <w:t xml:space="preserve"> inside and outside the </w:t>
      </w:r>
      <w:r w:rsidR="00737CCE">
        <w:t xml:space="preserve">team, work area, </w:t>
      </w:r>
      <w:proofErr w:type="gramStart"/>
      <w:r w:rsidRPr="004A7EF5">
        <w:t>department</w:t>
      </w:r>
      <w:proofErr w:type="gramEnd"/>
      <w:r w:rsidR="00737CCE">
        <w:t xml:space="preserve"> or organisation</w:t>
      </w:r>
      <w:r w:rsidR="007F122F" w:rsidRPr="004A7EF5">
        <w:t xml:space="preserve">. </w:t>
      </w:r>
    </w:p>
    <w:p w14:paraId="132A238B" w14:textId="7CEAF8DC" w:rsidR="00862A45" w:rsidRPr="004A7EF5" w:rsidRDefault="00862A45" w:rsidP="004A7EF5">
      <w:pPr>
        <w:pStyle w:val="Heading3"/>
        <w:spacing w:line="276" w:lineRule="auto"/>
        <w:rPr>
          <w:rFonts w:cs="Arial"/>
        </w:rPr>
      </w:pPr>
      <w:bookmarkStart w:id="14" w:name="_Toc139551783"/>
      <w:r w:rsidRPr="004A7EF5">
        <w:rPr>
          <w:rFonts w:cs="Arial"/>
        </w:rPr>
        <w:t>Encouragement</w:t>
      </w:r>
      <w:bookmarkEnd w:id="14"/>
      <w:r w:rsidRPr="004A7EF5">
        <w:rPr>
          <w:rFonts w:cs="Arial"/>
        </w:rPr>
        <w:t xml:space="preserve">  </w:t>
      </w:r>
    </w:p>
    <w:p w14:paraId="0590C150" w14:textId="778C2501" w:rsidR="00233494" w:rsidRPr="004A7EF5" w:rsidRDefault="00862A45" w:rsidP="001A729B">
      <w:pPr>
        <w:pStyle w:val="ListParagraph"/>
        <w:numPr>
          <w:ilvl w:val="0"/>
          <w:numId w:val="36"/>
        </w:numPr>
      </w:pPr>
      <w:r w:rsidRPr="004A7EF5">
        <w:t>Organise regular discussions with team members about their goals</w:t>
      </w:r>
      <w:r w:rsidR="007F122F" w:rsidRPr="004A7EF5">
        <w:t xml:space="preserve"> as these informal catch ups are particularly helpful to employees with vision impairment.</w:t>
      </w:r>
      <w:r w:rsidR="009A1EB3">
        <w:t xml:space="preserve"> These discussions could also include finding out and talking about commonalities and shared interests for example books, films, swimming etc. Employees with a vision impairment are lateral thinkers and have many personal and professional interests.</w:t>
      </w:r>
      <w:r w:rsidR="001A729B">
        <w:br/>
      </w:r>
    </w:p>
    <w:p w14:paraId="3DC66669" w14:textId="0DDE7BEA" w:rsidR="005273EE" w:rsidRDefault="005273EE" w:rsidP="001A729B">
      <w:pPr>
        <w:pStyle w:val="ListParagraph"/>
        <w:numPr>
          <w:ilvl w:val="0"/>
          <w:numId w:val="36"/>
        </w:numPr>
      </w:pPr>
      <w:r w:rsidRPr="004A7EF5">
        <w:t>Confirm if current role is meeting their career aspirations or if the role could be adapted to meet individual goals.</w:t>
      </w:r>
    </w:p>
    <w:p w14:paraId="5771463E" w14:textId="77777777" w:rsidR="00737CCE" w:rsidRPr="004A7EF5" w:rsidRDefault="00737CCE" w:rsidP="00737CCE">
      <w:pPr>
        <w:pStyle w:val="ListParagraph"/>
        <w:ind w:left="360"/>
      </w:pPr>
    </w:p>
    <w:p w14:paraId="697A9596" w14:textId="763DC82C" w:rsidR="003A35CB" w:rsidRPr="004A7EF5" w:rsidRDefault="003A35CB" w:rsidP="001A729B">
      <w:pPr>
        <w:pStyle w:val="ListParagraph"/>
        <w:numPr>
          <w:ilvl w:val="0"/>
          <w:numId w:val="36"/>
        </w:numPr>
      </w:pPr>
      <w:r w:rsidRPr="004A7EF5">
        <w:t>Encourage employees to apply for roles that match their skills.</w:t>
      </w:r>
    </w:p>
    <w:p w14:paraId="68D3C17E" w14:textId="60CB599A" w:rsidR="003A35CB" w:rsidRPr="004A7EF5" w:rsidRDefault="003A35CB" w:rsidP="004A7EF5">
      <w:pPr>
        <w:pStyle w:val="Heading3"/>
        <w:spacing w:line="276" w:lineRule="auto"/>
        <w:rPr>
          <w:rFonts w:cs="Arial"/>
        </w:rPr>
      </w:pPr>
      <w:bookmarkStart w:id="15" w:name="_Toc139551784"/>
      <w:r w:rsidRPr="004A7EF5">
        <w:rPr>
          <w:rFonts w:cs="Arial"/>
        </w:rPr>
        <w:t>Support</w:t>
      </w:r>
      <w:bookmarkEnd w:id="15"/>
    </w:p>
    <w:p w14:paraId="743949D3" w14:textId="716F1EFD" w:rsidR="003A35CB" w:rsidRPr="004A7EF5" w:rsidRDefault="003A35CB" w:rsidP="001A729B">
      <w:pPr>
        <w:pStyle w:val="ListParagraph"/>
        <w:numPr>
          <w:ilvl w:val="0"/>
          <w:numId w:val="37"/>
        </w:numPr>
      </w:pPr>
      <w:r w:rsidRPr="004A7EF5">
        <w:t xml:space="preserve">Work out best way to support employees with </w:t>
      </w:r>
      <w:r w:rsidR="005273EE" w:rsidRPr="004A7EF5">
        <w:t xml:space="preserve">new </w:t>
      </w:r>
      <w:r w:rsidR="007F122F" w:rsidRPr="004A7EF5">
        <w:t xml:space="preserve">job </w:t>
      </w:r>
      <w:r w:rsidRPr="004A7EF5">
        <w:t>application process. This could be peer support, coaching, mentoring or Human Resources support.</w:t>
      </w:r>
      <w:r w:rsidR="001A729B">
        <w:br/>
      </w:r>
    </w:p>
    <w:p w14:paraId="3D0458EC" w14:textId="4F04BFB4" w:rsidR="003A35CB" w:rsidRPr="004A7EF5" w:rsidRDefault="003A35CB" w:rsidP="001A729B">
      <w:pPr>
        <w:pStyle w:val="ListParagraph"/>
        <w:numPr>
          <w:ilvl w:val="0"/>
          <w:numId w:val="37"/>
        </w:numPr>
      </w:pPr>
      <w:r w:rsidRPr="004A7EF5">
        <w:t>Provide examples of successful job applications.</w:t>
      </w:r>
      <w:r w:rsidR="001A729B">
        <w:br/>
      </w:r>
    </w:p>
    <w:p w14:paraId="5D5A1A76" w14:textId="588426EB" w:rsidR="00862A45" w:rsidRPr="004A7EF5" w:rsidRDefault="003A35CB" w:rsidP="001A729B">
      <w:pPr>
        <w:pStyle w:val="ListParagraph"/>
        <w:numPr>
          <w:ilvl w:val="0"/>
          <w:numId w:val="37"/>
        </w:numPr>
      </w:pPr>
      <w:r w:rsidRPr="004A7EF5">
        <w:t>Provide opportunities for employees to be part of mock interview</w:t>
      </w:r>
      <w:r w:rsidR="005273EE" w:rsidRPr="004A7EF5">
        <w:t>s</w:t>
      </w:r>
      <w:r w:rsidRPr="004A7EF5">
        <w:t xml:space="preserve"> </w:t>
      </w:r>
      <w:r w:rsidR="005273EE" w:rsidRPr="004A7EF5">
        <w:t>or other ways</w:t>
      </w:r>
      <w:r w:rsidRPr="004A7EF5">
        <w:t xml:space="preserve"> to build skills and confidence in the interview process.</w:t>
      </w:r>
      <w:r w:rsidR="00862A45" w:rsidRPr="004A7EF5">
        <w:t xml:space="preserve"> </w:t>
      </w:r>
    </w:p>
    <w:p w14:paraId="62D4EEDA" w14:textId="40FB97C3" w:rsidR="00AA3811" w:rsidRPr="004A7EF5" w:rsidRDefault="00AA3811" w:rsidP="004A7EF5">
      <w:pPr>
        <w:pStyle w:val="Heading3"/>
        <w:spacing w:line="276" w:lineRule="auto"/>
        <w:rPr>
          <w:rFonts w:cs="Arial"/>
        </w:rPr>
      </w:pPr>
      <w:bookmarkStart w:id="16" w:name="_Toc139551785"/>
      <w:r w:rsidRPr="004A7EF5">
        <w:rPr>
          <w:rFonts w:cs="Arial"/>
        </w:rPr>
        <w:t xml:space="preserve">Feedback </w:t>
      </w:r>
      <w:r w:rsidR="003A35CB" w:rsidRPr="004A7EF5">
        <w:rPr>
          <w:rFonts w:cs="Arial"/>
        </w:rPr>
        <w:t xml:space="preserve">is </w:t>
      </w:r>
      <w:r w:rsidR="00A41735" w:rsidRPr="004A7EF5">
        <w:rPr>
          <w:rFonts w:cs="Arial"/>
        </w:rPr>
        <w:t>essential.</w:t>
      </w:r>
      <w:bookmarkEnd w:id="16"/>
    </w:p>
    <w:p w14:paraId="6D3670F3" w14:textId="2FA0A4DF" w:rsidR="00AA3811" w:rsidRPr="004A7EF5" w:rsidRDefault="00BE0FF5" w:rsidP="001A729B">
      <w:pPr>
        <w:pStyle w:val="ListParagraph"/>
        <w:numPr>
          <w:ilvl w:val="0"/>
          <w:numId w:val="38"/>
        </w:numPr>
      </w:pPr>
      <w:r w:rsidRPr="004A7EF5">
        <w:t>Ensure that those individuals on the team that apply for new roles</w:t>
      </w:r>
      <w:r w:rsidR="00C62A4B" w:rsidRPr="004A7EF5">
        <w:t xml:space="preserve"> in your organisation</w:t>
      </w:r>
      <w:r w:rsidRPr="004A7EF5">
        <w:t xml:space="preserve"> and are not successful</w:t>
      </w:r>
      <w:r w:rsidR="00737CCE">
        <w:t>,</w:t>
      </w:r>
      <w:r w:rsidRPr="004A7EF5">
        <w:t xml:space="preserve"> get </w:t>
      </w:r>
      <w:r w:rsidR="002D6234" w:rsidRPr="004A7EF5">
        <w:t xml:space="preserve">comprehensive </w:t>
      </w:r>
      <w:r w:rsidRPr="004A7EF5">
        <w:t>feedbac</w:t>
      </w:r>
      <w:r w:rsidR="002D6234" w:rsidRPr="004A7EF5">
        <w:t>k on w</w:t>
      </w:r>
      <w:r w:rsidRPr="004A7EF5">
        <w:t xml:space="preserve">hat extra skills are needed </w:t>
      </w:r>
      <w:r w:rsidR="002D6234" w:rsidRPr="004A7EF5">
        <w:t xml:space="preserve">and how to </w:t>
      </w:r>
      <w:r w:rsidR="00AA3811" w:rsidRPr="004A7EF5">
        <w:t xml:space="preserve">get </w:t>
      </w:r>
      <w:r w:rsidR="002D6234" w:rsidRPr="004A7EF5">
        <w:t>there</w:t>
      </w:r>
      <w:r w:rsidRPr="004A7EF5">
        <w:t xml:space="preserve">. </w:t>
      </w:r>
      <w:r w:rsidR="001A729B">
        <w:br/>
      </w:r>
    </w:p>
    <w:p w14:paraId="7B26054C" w14:textId="681E3F6C" w:rsidR="00305581" w:rsidRPr="004A7EF5" w:rsidRDefault="007F122F" w:rsidP="001A729B">
      <w:pPr>
        <w:pStyle w:val="ListParagraph"/>
        <w:numPr>
          <w:ilvl w:val="0"/>
          <w:numId w:val="38"/>
        </w:numPr>
      </w:pPr>
      <w:r w:rsidRPr="004A7EF5">
        <w:t xml:space="preserve">Seek out </w:t>
      </w:r>
      <w:r w:rsidR="00305581" w:rsidRPr="004A7EF5">
        <w:t>information if</w:t>
      </w:r>
      <w:r w:rsidR="00BE0FF5" w:rsidRPr="004A7EF5">
        <w:t xml:space="preserve"> employee is not successful in getting appropriate </w:t>
      </w:r>
      <w:r w:rsidR="00AA3811" w:rsidRPr="004A7EF5">
        <w:t>feedback</w:t>
      </w:r>
      <w:bookmarkEnd w:id="0"/>
      <w:r w:rsidR="00305581" w:rsidRPr="004A7EF5">
        <w:t>.</w:t>
      </w:r>
      <w:r w:rsidRPr="004A7EF5">
        <w:t xml:space="preserve"> </w:t>
      </w:r>
      <w:r w:rsidR="00305581" w:rsidRPr="004A7EF5">
        <w:t>Use different higher management connections if appropriate.</w:t>
      </w:r>
      <w:r w:rsidR="001A729B">
        <w:br/>
      </w:r>
    </w:p>
    <w:p w14:paraId="153EE66C" w14:textId="369D2EDF" w:rsidR="00BE0FF5" w:rsidRPr="004A7EF5" w:rsidRDefault="00305581" w:rsidP="001A729B">
      <w:pPr>
        <w:pStyle w:val="ListParagraph"/>
        <w:numPr>
          <w:ilvl w:val="0"/>
          <w:numId w:val="38"/>
        </w:numPr>
      </w:pPr>
      <w:r w:rsidRPr="004A7EF5">
        <w:lastRenderedPageBreak/>
        <w:t>A</w:t>
      </w:r>
      <w:r w:rsidR="007F122F" w:rsidRPr="004A7EF5">
        <w:t xml:space="preserve">ssist employee to understand </w:t>
      </w:r>
      <w:r w:rsidRPr="004A7EF5">
        <w:t xml:space="preserve">feedback and develop strategies for next opportunity for new role or promotion.  </w:t>
      </w:r>
    </w:p>
    <w:p w14:paraId="471BE32C" w14:textId="770756AB" w:rsidR="00872E26" w:rsidRPr="004A7EF5" w:rsidRDefault="00872E26" w:rsidP="004A7EF5">
      <w:pPr>
        <w:spacing w:line="276" w:lineRule="auto"/>
        <w:rPr>
          <w:rFonts w:cs="Arial"/>
        </w:rPr>
      </w:pPr>
    </w:p>
    <w:p w14:paraId="3CFC89A8" w14:textId="77777777" w:rsidR="00872E26" w:rsidRPr="004A7EF5" w:rsidRDefault="00872E26" w:rsidP="004A7EF5">
      <w:pPr>
        <w:widowControl w:val="0"/>
        <w:pBdr>
          <w:top w:val="nil"/>
          <w:left w:val="nil"/>
          <w:bottom w:val="nil"/>
          <w:right w:val="nil"/>
          <w:between w:val="nil"/>
        </w:pBdr>
        <w:spacing w:line="276" w:lineRule="auto"/>
        <w:rPr>
          <w:rFonts w:cs="Arial"/>
          <w:sz w:val="18"/>
          <w:szCs w:val="18"/>
        </w:rPr>
      </w:pPr>
      <w:r w:rsidRPr="004A7EF5">
        <w:rPr>
          <w:rFonts w:cs="Arial"/>
          <w:sz w:val="18"/>
          <w:szCs w:val="18"/>
        </w:rPr>
        <w:t xml:space="preserve">Information above based on Mentoring Discussions and some aspects have been adapted from - How to Manage a Team: Tips for Success  </w:t>
      </w:r>
      <w:hyperlink r:id="rId8" w:history="1">
        <w:r w:rsidRPr="004A7EF5">
          <w:rPr>
            <w:rStyle w:val="Hyperlink"/>
            <w:rFonts w:cs="Arial"/>
            <w:sz w:val="18"/>
            <w:szCs w:val="18"/>
          </w:rPr>
          <w:t>https://www.meistertask.com/blog/6-simple-tips-effective-team-management/</w:t>
        </w:r>
      </w:hyperlink>
      <w:r w:rsidRPr="004A7EF5">
        <w:rPr>
          <w:rFonts w:cs="Arial"/>
          <w:sz w:val="18"/>
          <w:szCs w:val="18"/>
        </w:rPr>
        <w:t xml:space="preserve"> </w:t>
      </w:r>
    </w:p>
    <w:p w14:paraId="2E581041" w14:textId="77777777" w:rsidR="002E431B" w:rsidRPr="004A7EF5" w:rsidRDefault="002E431B" w:rsidP="004A7EF5">
      <w:pPr>
        <w:spacing w:line="276" w:lineRule="auto"/>
        <w:rPr>
          <w:rFonts w:cs="Arial"/>
        </w:rPr>
      </w:pPr>
    </w:p>
    <w:sectPr w:rsidR="002E431B" w:rsidRPr="004A7EF5" w:rsidSect="0040130E">
      <w:headerReference w:type="even" r:id="rId9"/>
      <w:headerReference w:type="default" r:id="rId10"/>
      <w:footerReference w:type="default" r:id="rId11"/>
      <w:headerReference w:type="first" r:id="rId12"/>
      <w:footerReference w:type="first" r:id="rId13"/>
      <w:pgSz w:w="11900" w:h="16840"/>
      <w:pgMar w:top="1440" w:right="1440" w:bottom="1440" w:left="1440" w:header="624"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8FD60" w14:textId="77777777" w:rsidR="0040130E" w:rsidRDefault="0040130E">
      <w:r>
        <w:separator/>
      </w:r>
    </w:p>
  </w:endnote>
  <w:endnote w:type="continuationSeparator" w:id="0">
    <w:p w14:paraId="438B6FEE" w14:textId="77777777" w:rsidR="0040130E" w:rsidRDefault="0040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5EEA" w14:textId="77777777" w:rsidR="00C54123" w:rsidRDefault="00C54123">
    <w:pPr>
      <w:pBdr>
        <w:top w:val="nil"/>
        <w:left w:val="nil"/>
        <w:bottom w:val="nil"/>
        <w:right w:val="nil"/>
        <w:between w:val="nil"/>
      </w:pBdr>
      <w:tabs>
        <w:tab w:val="center" w:pos="4513"/>
        <w:tab w:val="right" w:pos="9026"/>
      </w:tabs>
      <w:jc w:val="right"/>
      <w:rPr>
        <w:color w:val="002060"/>
      </w:rPr>
    </w:pPr>
  </w:p>
  <w:p w14:paraId="5229479C" w14:textId="2EAF28F7" w:rsidR="00C54123" w:rsidRPr="005C0D52" w:rsidRDefault="00C54123" w:rsidP="00C54123">
    <w:pPr>
      <w:pBdr>
        <w:top w:val="nil"/>
        <w:left w:val="nil"/>
        <w:bottom w:val="nil"/>
        <w:right w:val="nil"/>
        <w:between w:val="nil"/>
      </w:pBdr>
      <w:tabs>
        <w:tab w:val="center" w:pos="4513"/>
        <w:tab w:val="right" w:pos="9026"/>
      </w:tabs>
      <w:jc w:val="center"/>
      <w:rPr>
        <w:color w:val="525252" w:themeColor="accent3" w:themeShade="80"/>
        <w:sz w:val="20"/>
        <w:szCs w:val="20"/>
      </w:rPr>
    </w:pPr>
    <w:r w:rsidRPr="005C0D52">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19099969" w14:textId="71EDFDAA" w:rsidR="00DD07E6" w:rsidRPr="005C0D52" w:rsidRDefault="00A351F3" w:rsidP="005C0D52">
    <w:pPr>
      <w:pBdr>
        <w:top w:val="nil"/>
        <w:left w:val="nil"/>
        <w:bottom w:val="nil"/>
        <w:right w:val="nil"/>
        <w:between w:val="nil"/>
      </w:pBdr>
      <w:tabs>
        <w:tab w:val="center" w:pos="4513"/>
        <w:tab w:val="right" w:pos="9026"/>
      </w:tabs>
      <w:jc w:val="center"/>
      <w:rPr>
        <w:color w:val="002060"/>
        <w:sz w:val="20"/>
        <w:szCs w:val="20"/>
      </w:rPr>
    </w:pPr>
    <w:r w:rsidRPr="005C0D52">
      <w:rPr>
        <w:color w:val="002060"/>
        <w:sz w:val="20"/>
        <w:szCs w:val="20"/>
      </w:rPr>
      <w:t xml:space="preserve">Page </w:t>
    </w:r>
    <w:r w:rsidRPr="005C0D52">
      <w:rPr>
        <w:color w:val="002060"/>
        <w:sz w:val="20"/>
        <w:szCs w:val="20"/>
      </w:rPr>
      <w:fldChar w:fldCharType="begin"/>
    </w:r>
    <w:r w:rsidRPr="005C0D52">
      <w:rPr>
        <w:color w:val="002060"/>
        <w:sz w:val="20"/>
        <w:szCs w:val="20"/>
      </w:rPr>
      <w:instrText>PAGE</w:instrText>
    </w:r>
    <w:r w:rsidRPr="005C0D52">
      <w:rPr>
        <w:color w:val="002060"/>
        <w:sz w:val="20"/>
        <w:szCs w:val="20"/>
      </w:rPr>
      <w:fldChar w:fldCharType="separate"/>
    </w:r>
    <w:r w:rsidR="00B51BEB" w:rsidRPr="005C0D52">
      <w:rPr>
        <w:noProof/>
        <w:color w:val="002060"/>
        <w:sz w:val="20"/>
        <w:szCs w:val="20"/>
      </w:rPr>
      <w:t>2</w:t>
    </w:r>
    <w:r w:rsidRPr="005C0D52">
      <w:rPr>
        <w:color w:val="002060"/>
        <w:sz w:val="20"/>
        <w:szCs w:val="20"/>
      </w:rPr>
      <w:fldChar w:fldCharType="end"/>
    </w:r>
    <w:r w:rsidRPr="005C0D52">
      <w:rPr>
        <w:color w:val="002060"/>
        <w:sz w:val="20"/>
        <w:szCs w:val="20"/>
      </w:rPr>
      <w:t xml:space="preserve"> of </w:t>
    </w:r>
    <w:r w:rsidRPr="005C0D52">
      <w:rPr>
        <w:color w:val="002060"/>
        <w:sz w:val="20"/>
        <w:szCs w:val="20"/>
      </w:rPr>
      <w:fldChar w:fldCharType="begin"/>
    </w:r>
    <w:r w:rsidRPr="005C0D52">
      <w:rPr>
        <w:color w:val="002060"/>
        <w:sz w:val="20"/>
        <w:szCs w:val="20"/>
      </w:rPr>
      <w:instrText>NUMPAGES</w:instrText>
    </w:r>
    <w:r w:rsidRPr="005C0D52">
      <w:rPr>
        <w:color w:val="002060"/>
        <w:sz w:val="20"/>
        <w:szCs w:val="20"/>
      </w:rPr>
      <w:fldChar w:fldCharType="separate"/>
    </w:r>
    <w:r w:rsidR="00B51BEB" w:rsidRPr="005C0D52">
      <w:rPr>
        <w:noProof/>
        <w:color w:val="002060"/>
        <w:sz w:val="20"/>
        <w:szCs w:val="20"/>
      </w:rPr>
      <w:t>2</w:t>
    </w:r>
    <w:r w:rsidRPr="005C0D52">
      <w:rPr>
        <w:color w:val="002060"/>
        <w:sz w:val="20"/>
        <w:szCs w:val="2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3A2C" w14:textId="155315B6" w:rsidR="000D0727" w:rsidRPr="000D0727" w:rsidRDefault="000D0727" w:rsidP="00872E26">
    <w:pPr>
      <w:spacing w:line="315" w:lineRule="atLeast"/>
      <w:jc w:val="center"/>
      <w:rPr>
        <w:rFonts w:cs="Arial"/>
        <w:b/>
        <w:bCs/>
        <w:color w:val="002060"/>
        <w:sz w:val="20"/>
        <w:szCs w:val="20"/>
      </w:rPr>
    </w:pPr>
    <w:r w:rsidRPr="000D0727">
      <w:rPr>
        <w:color w:val="000000"/>
        <w:sz w:val="22"/>
        <w:szCs w:val="22"/>
      </w:rPr>
      <w:t>Funding for the Canberra Blind Society Mentoring Program is provided by Department of Social Services as part of the Information, Linkages and Capacity Building (ILC) Program.</w:t>
    </w:r>
  </w:p>
  <w:p w14:paraId="45DB00F3" w14:textId="77777777" w:rsidR="000D0727" w:rsidRDefault="000D0727" w:rsidP="00872E26">
    <w:pPr>
      <w:spacing w:line="315" w:lineRule="atLeast"/>
      <w:jc w:val="center"/>
      <w:rPr>
        <w:rFonts w:cs="Arial"/>
        <w:b/>
        <w:bCs/>
        <w:color w:val="002060"/>
        <w:sz w:val="22"/>
        <w:szCs w:val="22"/>
      </w:rPr>
    </w:pPr>
  </w:p>
  <w:p w14:paraId="0CDC9A53" w14:textId="62D94FE5" w:rsidR="00872E26" w:rsidRPr="00263A01" w:rsidRDefault="00872E26" w:rsidP="00872E26">
    <w:pPr>
      <w:spacing w:line="315" w:lineRule="atLeast"/>
      <w:jc w:val="center"/>
      <w:rPr>
        <w:rFonts w:cs="Arial"/>
        <w:b/>
        <w:bCs/>
        <w:color w:val="002060"/>
        <w:sz w:val="22"/>
        <w:szCs w:val="22"/>
      </w:rPr>
    </w:pPr>
    <w:r w:rsidRPr="00263A01">
      <w:rPr>
        <w:rFonts w:cs="Arial"/>
        <w:b/>
        <w:bCs/>
        <w:color w:val="002060"/>
        <w:sz w:val="22"/>
        <w:szCs w:val="22"/>
      </w:rPr>
      <w:t>Canberra Blind Society</w:t>
    </w:r>
  </w:p>
  <w:p w14:paraId="061919AE" w14:textId="77777777" w:rsidR="00872E26" w:rsidRPr="00263A01" w:rsidRDefault="00872E26" w:rsidP="00872E26">
    <w:pPr>
      <w:spacing w:line="315" w:lineRule="atLeast"/>
      <w:jc w:val="center"/>
      <w:rPr>
        <w:rFonts w:cs="Arial"/>
        <w:b/>
        <w:bCs/>
        <w:color w:val="002060"/>
        <w:sz w:val="22"/>
        <w:szCs w:val="22"/>
      </w:rPr>
    </w:pPr>
    <w:r w:rsidRPr="00263A01">
      <w:rPr>
        <w:rFonts w:cs="Arial"/>
        <w:b/>
        <w:bCs/>
        <w:color w:val="002060"/>
        <w:sz w:val="22"/>
        <w:szCs w:val="22"/>
      </w:rPr>
      <w:t>Phone: </w:t>
    </w:r>
    <w:r w:rsidRPr="00263A01">
      <w:rPr>
        <w:rFonts w:cs="Arial"/>
        <w:color w:val="002060"/>
        <w:sz w:val="22"/>
        <w:szCs w:val="22"/>
      </w:rPr>
      <w:t>(02) 6247 4580 </w:t>
    </w:r>
  </w:p>
  <w:p w14:paraId="0BFACC2E" w14:textId="77777777" w:rsidR="00872E26" w:rsidRPr="00263A01" w:rsidRDefault="00872E26" w:rsidP="00872E26">
    <w:pPr>
      <w:spacing w:line="315" w:lineRule="atLeast"/>
      <w:jc w:val="center"/>
      <w:rPr>
        <w:rFonts w:cs="Arial"/>
        <w:color w:val="002060"/>
        <w:sz w:val="22"/>
        <w:szCs w:val="22"/>
      </w:rPr>
    </w:pPr>
    <w:r w:rsidRPr="00263A01">
      <w:rPr>
        <w:rFonts w:cs="Arial"/>
        <w:b/>
        <w:bCs/>
        <w:color w:val="002060"/>
        <w:sz w:val="22"/>
        <w:szCs w:val="22"/>
      </w:rPr>
      <w:t xml:space="preserve">Website:  </w:t>
    </w:r>
    <w:hyperlink r:id="rId1" w:tgtFrame="_blank" w:history="1">
      <w:r w:rsidRPr="00263A01">
        <w:rPr>
          <w:rStyle w:val="Hyperlink"/>
          <w:rFonts w:cs="Arial"/>
          <w:color w:val="002060"/>
          <w:sz w:val="22"/>
          <w:szCs w:val="22"/>
        </w:rPr>
        <w:t>www.canberrablindsociety.org.au</w:t>
      </w:r>
    </w:hyperlink>
  </w:p>
  <w:p w14:paraId="2F77BB62" w14:textId="77777777" w:rsidR="00872E26" w:rsidRPr="00263A01" w:rsidRDefault="00872E26" w:rsidP="00872E26">
    <w:pPr>
      <w:pStyle w:val="Footer"/>
      <w:jc w:val="center"/>
      <w:rPr>
        <w:rFonts w:cs="Arial"/>
        <w:i/>
        <w:iCs/>
        <w:color w:val="002060"/>
        <w:sz w:val="22"/>
        <w:szCs w:val="22"/>
      </w:rPr>
    </w:pPr>
    <w:r w:rsidRPr="00263A01">
      <w:rPr>
        <w:rFonts w:cs="Arial"/>
        <w:color w:val="002060"/>
        <w:sz w:val="22"/>
        <w:szCs w:val="22"/>
      </w:rPr>
      <w:t xml:space="preserve">Page </w:t>
    </w:r>
    <w:r w:rsidRPr="00263A01">
      <w:rPr>
        <w:rFonts w:cs="Arial"/>
        <w:color w:val="002060"/>
        <w:sz w:val="22"/>
        <w:szCs w:val="22"/>
      </w:rPr>
      <w:fldChar w:fldCharType="begin"/>
    </w:r>
    <w:r w:rsidRPr="00263A01">
      <w:rPr>
        <w:rFonts w:cs="Arial"/>
        <w:color w:val="002060"/>
        <w:sz w:val="22"/>
        <w:szCs w:val="22"/>
      </w:rPr>
      <w:instrText xml:space="preserve"> PAGE  \* Arabic  \* MERGEFORMAT </w:instrText>
    </w:r>
    <w:r w:rsidRPr="00263A01">
      <w:rPr>
        <w:rFonts w:cs="Arial"/>
        <w:color w:val="002060"/>
        <w:sz w:val="22"/>
        <w:szCs w:val="22"/>
      </w:rPr>
      <w:fldChar w:fldCharType="separate"/>
    </w:r>
    <w:r w:rsidRPr="00263A01">
      <w:rPr>
        <w:rFonts w:cs="Arial"/>
        <w:color w:val="002060"/>
        <w:sz w:val="22"/>
        <w:szCs w:val="22"/>
      </w:rPr>
      <w:t>1</w:t>
    </w:r>
    <w:r w:rsidRPr="00263A01">
      <w:rPr>
        <w:rFonts w:cs="Arial"/>
        <w:color w:val="002060"/>
        <w:sz w:val="22"/>
        <w:szCs w:val="22"/>
      </w:rPr>
      <w:fldChar w:fldCharType="end"/>
    </w:r>
    <w:r w:rsidRPr="00263A01">
      <w:rPr>
        <w:rFonts w:cs="Arial"/>
        <w:color w:val="002060"/>
        <w:sz w:val="22"/>
        <w:szCs w:val="22"/>
      </w:rPr>
      <w:t xml:space="preserve"> of </w:t>
    </w:r>
    <w:r w:rsidRPr="00263A01">
      <w:rPr>
        <w:rFonts w:cs="Arial"/>
        <w:color w:val="002060"/>
        <w:sz w:val="22"/>
        <w:szCs w:val="22"/>
      </w:rPr>
      <w:fldChar w:fldCharType="begin"/>
    </w:r>
    <w:r w:rsidRPr="00263A01">
      <w:rPr>
        <w:rFonts w:cs="Arial"/>
        <w:color w:val="002060"/>
        <w:sz w:val="22"/>
        <w:szCs w:val="22"/>
      </w:rPr>
      <w:instrText xml:space="preserve"> NUMPAGES  \* Arabic  \* MERGEFORMAT </w:instrText>
    </w:r>
    <w:r w:rsidRPr="00263A01">
      <w:rPr>
        <w:rFonts w:cs="Arial"/>
        <w:color w:val="002060"/>
        <w:sz w:val="22"/>
        <w:szCs w:val="22"/>
      </w:rPr>
      <w:fldChar w:fldCharType="separate"/>
    </w:r>
    <w:r w:rsidRPr="00263A01">
      <w:rPr>
        <w:rFonts w:cs="Arial"/>
        <w:color w:val="002060"/>
        <w:sz w:val="22"/>
        <w:szCs w:val="22"/>
      </w:rPr>
      <w:t>5</w:t>
    </w:r>
    <w:r w:rsidRPr="00263A01">
      <w:rPr>
        <w:rFonts w:cs="Arial"/>
        <w:color w:val="002060"/>
        <w:sz w:val="22"/>
        <w:szCs w:val="22"/>
      </w:rPr>
      <w:fldChar w:fldCharType="end"/>
    </w:r>
  </w:p>
  <w:p w14:paraId="6D39BB3E" w14:textId="46CDA560" w:rsidR="00872E26" w:rsidRDefault="00872E26">
    <w:pPr>
      <w:pStyle w:val="Footer"/>
    </w:pPr>
  </w:p>
  <w:p w14:paraId="786FA80D" w14:textId="40A0A07D" w:rsidR="00DD07E6" w:rsidRDefault="00DD07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4BA13" w14:textId="77777777" w:rsidR="0040130E" w:rsidRDefault="0040130E">
      <w:r>
        <w:separator/>
      </w:r>
    </w:p>
  </w:footnote>
  <w:footnote w:type="continuationSeparator" w:id="0">
    <w:p w14:paraId="08408252" w14:textId="77777777" w:rsidR="0040130E" w:rsidRDefault="0040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0.7pt;height:241.8pt;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0.7pt;height:241.8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51A5" w14:textId="01AFDBC4" w:rsidR="00263A01" w:rsidRPr="00263A01" w:rsidRDefault="00263A01" w:rsidP="00263A01">
    <w:pPr>
      <w:pBdr>
        <w:top w:val="nil"/>
        <w:left w:val="nil"/>
        <w:bottom w:val="nil"/>
        <w:right w:val="nil"/>
        <w:between w:val="nil"/>
      </w:pBdr>
      <w:tabs>
        <w:tab w:val="center" w:pos="4513"/>
        <w:tab w:val="right" w:pos="9026"/>
      </w:tabs>
      <w:rPr>
        <w:color w:val="002060"/>
        <w:sz w:val="40"/>
        <w:szCs w:val="40"/>
      </w:rPr>
    </w:pPr>
    <w:r w:rsidRPr="00263A01">
      <w:rPr>
        <w:noProof/>
        <w:sz w:val="20"/>
        <w:szCs w:val="20"/>
      </w:rPr>
      <mc:AlternateContent>
        <mc:Choice Requires="wps">
          <w:drawing>
            <wp:anchor distT="0" distB="0" distL="114300" distR="114300" simplePos="0" relativeHeight="251656704" behindDoc="0" locked="0" layoutInCell="1" hidden="0" allowOverlap="1" wp14:anchorId="651B33D1" wp14:editId="75232866">
              <wp:simplePos x="0" y="0"/>
              <wp:positionH relativeFrom="column">
                <wp:posOffset>-634851</wp:posOffset>
              </wp:positionH>
              <wp:positionV relativeFrom="paragraph">
                <wp:posOffset>1538007</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w:pict>
            <v:shapetype w14:anchorId="1F5C133D" id="_x0000_t32" coordsize="21600,21600" o:spt="32" o:oned="t" path="m,l21600,21600e" filled="f">
              <v:path arrowok="t" fillok="f" o:connecttype="none"/>
              <o:lock v:ext="edit" shapetype="t"/>
            </v:shapetype>
            <v:shape id="Straight Arrow Connector 16" o:spid="_x0000_s1026" type="#_x0000_t32" style="position:absolute;margin-left:-50pt;margin-top:121.1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" strokecolor="#1b3668">
              <v:stroke startarrowwidth="narrow" startarrowlength="short" endarrowwidth="narrow" endarrowlength="short" joinstyle="miter"/>
              <w10:wrap type="topAndBottom"/>
            </v:shape>
          </w:pict>
        </mc:Fallback>
      </mc:AlternateContent>
    </w:r>
    <w:r w:rsidRPr="00263A01">
      <w:rPr>
        <w:noProof/>
        <w:sz w:val="20"/>
        <w:szCs w:val="20"/>
      </w:rPr>
      <mc:AlternateContent>
        <mc:Choice Requires="wps">
          <w:drawing>
            <wp:anchor distT="0" distB="0" distL="114300" distR="114300" simplePos="0" relativeHeight="251655680" behindDoc="0" locked="0" layoutInCell="1" hidden="0" allowOverlap="1" wp14:anchorId="3D1885A7" wp14:editId="037F6F1D">
              <wp:simplePos x="0" y="0"/>
              <wp:positionH relativeFrom="column">
                <wp:posOffset>-685165</wp:posOffset>
              </wp:positionH>
              <wp:positionV relativeFrom="paragraph">
                <wp:posOffset>1269365</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A351F3">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3.95pt;margin-top:99.95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" filled="f" stroked="f">
              <v:textbox inset="2.53958mm,1.2694mm,2.53958mm,1.2694mm">
                <w:txbxContent>
                  <w:p w14:paraId="352FDB2A" w14:textId="77777777" w:rsidR="00DD07E6" w:rsidRDefault="00A351F3">
                    <w:pPr>
                      <w:textDirection w:val="btLr"/>
                    </w:pPr>
                    <w:r>
                      <w:rPr>
                        <w:color w:val="000000"/>
                      </w:rPr>
                      <w:t>ABN 23 708 616 327</w:t>
                    </w:r>
                  </w:p>
                </w:txbxContent>
              </v:textbox>
            </v:rect>
          </w:pict>
        </mc:Fallback>
      </mc:AlternateContent>
    </w:r>
    <w:r w:rsidRPr="00263A01">
      <w:rPr>
        <w:noProof/>
        <w:sz w:val="20"/>
        <w:szCs w:val="20"/>
      </w:rPr>
      <w:drawing>
        <wp:anchor distT="0" distB="0" distL="114300" distR="114300" simplePos="0" relativeHeight="251654656" behindDoc="0" locked="0" layoutInCell="1" hidden="0" allowOverlap="1" wp14:anchorId="2C3BA95B" wp14:editId="225FE918">
          <wp:simplePos x="0" y="0"/>
          <wp:positionH relativeFrom="column">
            <wp:posOffset>-875030</wp:posOffset>
          </wp:positionH>
          <wp:positionV relativeFrom="paragraph">
            <wp:posOffset>-278093</wp:posOffset>
          </wp:positionV>
          <wp:extent cx="3269615" cy="1794510"/>
          <wp:effectExtent l="0" t="0" r="0" b="0"/>
          <wp:wrapTopAndBottom distT="0" distB="0"/>
          <wp:docPr id="17" name="image1.pn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ackground pattern&#10;&#10;Description automatically generated"/>
                  <pic:cNvPicPr preferRelativeResize="0"/>
                </pic:nvPicPr>
                <pic:blipFill>
                  <a:blip r:embed="rId1"/>
                  <a:srcRect/>
                  <a:stretch>
                    <a:fillRect/>
                  </a:stretch>
                </pic:blipFill>
                <pic:spPr>
                  <a:xfrm>
                    <a:off x="0" y="0"/>
                    <a:ext cx="3269615" cy="1794510"/>
                  </a:xfrm>
                  <a:prstGeom prst="rect">
                    <a:avLst/>
                  </a:prstGeom>
                  <a:ln/>
                </pic:spPr>
              </pic:pic>
            </a:graphicData>
          </a:graphic>
        </wp:anchor>
      </w:drawing>
    </w:r>
  </w:p>
  <w:p w14:paraId="3D43A0FF" w14:textId="58424723" w:rsidR="00DD07E6" w:rsidRPr="009B59C1" w:rsidRDefault="0074646F" w:rsidP="00263A01">
    <w:pPr>
      <w:pBdr>
        <w:top w:val="nil"/>
        <w:left w:val="nil"/>
        <w:bottom w:val="nil"/>
        <w:right w:val="nil"/>
        <w:between w:val="nil"/>
      </w:pBdr>
      <w:tabs>
        <w:tab w:val="center" w:pos="4513"/>
        <w:tab w:val="right" w:pos="9026"/>
      </w:tabs>
      <w:rPr>
        <w:b/>
        <w:bCs/>
        <w:color w:val="000000"/>
      </w:rPr>
    </w:pPr>
    <w:r w:rsidRPr="009B59C1">
      <w:rPr>
        <w:b/>
        <w:bCs/>
        <w:color w:val="002060"/>
        <w:sz w:val="52"/>
        <w:szCs w:val="52"/>
      </w:rPr>
      <w:t>Mentoring Program Checklist Serie</w:t>
    </w:r>
    <w:r w:rsidR="00000000">
      <w:rPr>
        <w:b/>
        <w:bCs/>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0.7pt;height:241.8pt;z-index:-251656704;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r w:rsidRPr="009B59C1">
      <w:rPr>
        <w:b/>
        <w:bCs/>
        <w:color w:val="002060"/>
        <w:sz w:val="52"/>
        <w:szCs w:val="5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B2B"/>
    <w:multiLevelType w:val="hybridMultilevel"/>
    <w:tmpl w:val="F058F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94466D"/>
    <w:multiLevelType w:val="hybridMultilevel"/>
    <w:tmpl w:val="047A1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936F8D"/>
    <w:multiLevelType w:val="hybridMultilevel"/>
    <w:tmpl w:val="9D009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811FE"/>
    <w:multiLevelType w:val="hybridMultilevel"/>
    <w:tmpl w:val="BC46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2389F"/>
    <w:multiLevelType w:val="hybridMultilevel"/>
    <w:tmpl w:val="C856049A"/>
    <w:lvl w:ilvl="0" w:tplc="65E8E4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791835"/>
    <w:multiLevelType w:val="hybridMultilevel"/>
    <w:tmpl w:val="3412D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F16978"/>
    <w:multiLevelType w:val="hybridMultilevel"/>
    <w:tmpl w:val="9D648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5875A9"/>
    <w:multiLevelType w:val="hybridMultilevel"/>
    <w:tmpl w:val="9F308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651BDC"/>
    <w:multiLevelType w:val="hybridMultilevel"/>
    <w:tmpl w:val="D500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6018F4"/>
    <w:multiLevelType w:val="hybridMultilevel"/>
    <w:tmpl w:val="29DC3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C95A63"/>
    <w:multiLevelType w:val="hybridMultilevel"/>
    <w:tmpl w:val="BCE8A184"/>
    <w:lvl w:ilvl="0" w:tplc="65E8E4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D15BE9"/>
    <w:multiLevelType w:val="multilevel"/>
    <w:tmpl w:val="A63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5C794C"/>
    <w:multiLevelType w:val="hybridMultilevel"/>
    <w:tmpl w:val="5DF63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376AD9"/>
    <w:multiLevelType w:val="multilevel"/>
    <w:tmpl w:val="CBF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614CE"/>
    <w:multiLevelType w:val="hybridMultilevel"/>
    <w:tmpl w:val="3D6E2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B009F8"/>
    <w:multiLevelType w:val="hybridMultilevel"/>
    <w:tmpl w:val="1AFC9160"/>
    <w:lvl w:ilvl="0" w:tplc="C556E9F6">
      <w:numFmt w:val="bullet"/>
      <w:lvlText w:val="•"/>
      <w:lvlJc w:val="left"/>
      <w:pPr>
        <w:ind w:left="720" w:hanging="720"/>
      </w:pPr>
      <w:rPr>
        <w:rFonts w:ascii="Arial" w:eastAsia="Calibri" w:hAnsi="Arial" w:cs="Aria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317FC0"/>
    <w:multiLevelType w:val="hybridMultilevel"/>
    <w:tmpl w:val="2F647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B01A37"/>
    <w:multiLevelType w:val="hybridMultilevel"/>
    <w:tmpl w:val="C0446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011782"/>
    <w:multiLevelType w:val="hybridMultilevel"/>
    <w:tmpl w:val="0756D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747F6A"/>
    <w:multiLevelType w:val="hybridMultilevel"/>
    <w:tmpl w:val="C7CC9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2C6B5B"/>
    <w:multiLevelType w:val="hybridMultilevel"/>
    <w:tmpl w:val="2A0A3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67770F"/>
    <w:multiLevelType w:val="hybridMultilevel"/>
    <w:tmpl w:val="BD04B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CAD4169"/>
    <w:multiLevelType w:val="hybridMultilevel"/>
    <w:tmpl w:val="599296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576C3D"/>
    <w:multiLevelType w:val="hybridMultilevel"/>
    <w:tmpl w:val="6A5E1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D02B55"/>
    <w:multiLevelType w:val="hybridMultilevel"/>
    <w:tmpl w:val="1396E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A23726"/>
    <w:multiLevelType w:val="hybridMultilevel"/>
    <w:tmpl w:val="C11A8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7C4231"/>
    <w:multiLevelType w:val="hybridMultilevel"/>
    <w:tmpl w:val="1270B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BB15FE"/>
    <w:multiLevelType w:val="hybridMultilevel"/>
    <w:tmpl w:val="C8CC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250C67"/>
    <w:multiLevelType w:val="hybridMultilevel"/>
    <w:tmpl w:val="114CD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965F9E"/>
    <w:multiLevelType w:val="hybridMultilevel"/>
    <w:tmpl w:val="BD5AA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D43911"/>
    <w:multiLevelType w:val="hybridMultilevel"/>
    <w:tmpl w:val="8ACC2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D972E7"/>
    <w:multiLevelType w:val="hybridMultilevel"/>
    <w:tmpl w:val="A36A8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204173"/>
    <w:multiLevelType w:val="hybridMultilevel"/>
    <w:tmpl w:val="51603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DE18B2"/>
    <w:multiLevelType w:val="hybridMultilevel"/>
    <w:tmpl w:val="57FE23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0F5E73"/>
    <w:multiLevelType w:val="hybridMultilevel"/>
    <w:tmpl w:val="6D280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9BD1317"/>
    <w:multiLevelType w:val="hybridMultilevel"/>
    <w:tmpl w:val="040E0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D9A4848"/>
    <w:multiLevelType w:val="hybridMultilevel"/>
    <w:tmpl w:val="4B28BB36"/>
    <w:lvl w:ilvl="0" w:tplc="0C090001">
      <w:start w:val="1"/>
      <w:numFmt w:val="bullet"/>
      <w:lvlText w:val=""/>
      <w:lvlJc w:val="left"/>
      <w:pPr>
        <w:ind w:left="720" w:hanging="72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1196750">
    <w:abstractNumId w:val="15"/>
  </w:num>
  <w:num w:numId="2" w16cid:durableId="283970709">
    <w:abstractNumId w:val="11"/>
  </w:num>
  <w:num w:numId="3" w16cid:durableId="1434785053">
    <w:abstractNumId w:val="13"/>
  </w:num>
  <w:num w:numId="4" w16cid:durableId="428505955">
    <w:abstractNumId w:val="21"/>
  </w:num>
  <w:num w:numId="5" w16cid:durableId="701438574">
    <w:abstractNumId w:val="17"/>
  </w:num>
  <w:num w:numId="6" w16cid:durableId="1284964745">
    <w:abstractNumId w:val="0"/>
  </w:num>
  <w:num w:numId="7" w16cid:durableId="1882357007">
    <w:abstractNumId w:val="2"/>
  </w:num>
  <w:num w:numId="8" w16cid:durableId="1382438234">
    <w:abstractNumId w:val="7"/>
  </w:num>
  <w:num w:numId="9" w16cid:durableId="1694529863">
    <w:abstractNumId w:val="26"/>
  </w:num>
  <w:num w:numId="10" w16cid:durableId="808984103">
    <w:abstractNumId w:val="3"/>
  </w:num>
  <w:num w:numId="11" w16cid:durableId="1046174537">
    <w:abstractNumId w:val="18"/>
  </w:num>
  <w:num w:numId="12" w16cid:durableId="419185497">
    <w:abstractNumId w:val="31"/>
  </w:num>
  <w:num w:numId="13" w16cid:durableId="1274552073">
    <w:abstractNumId w:val="28"/>
  </w:num>
  <w:num w:numId="14" w16cid:durableId="831874524">
    <w:abstractNumId w:val="35"/>
  </w:num>
  <w:num w:numId="15" w16cid:durableId="1644389673">
    <w:abstractNumId w:val="10"/>
  </w:num>
  <w:num w:numId="16" w16cid:durableId="1295210044">
    <w:abstractNumId w:val="5"/>
  </w:num>
  <w:num w:numId="17" w16cid:durableId="404960391">
    <w:abstractNumId w:val="23"/>
  </w:num>
  <w:num w:numId="18" w16cid:durableId="1560164417">
    <w:abstractNumId w:val="20"/>
  </w:num>
  <w:num w:numId="19" w16cid:durableId="1688632700">
    <w:abstractNumId w:val="22"/>
  </w:num>
  <w:num w:numId="20" w16cid:durableId="1875193128">
    <w:abstractNumId w:val="8"/>
  </w:num>
  <w:num w:numId="21" w16cid:durableId="1049568497">
    <w:abstractNumId w:val="16"/>
  </w:num>
  <w:num w:numId="22" w16cid:durableId="985744819">
    <w:abstractNumId w:val="37"/>
  </w:num>
  <w:num w:numId="23" w16cid:durableId="316687173">
    <w:abstractNumId w:val="32"/>
  </w:num>
  <w:num w:numId="24" w16cid:durableId="1839073470">
    <w:abstractNumId w:val="4"/>
  </w:num>
  <w:num w:numId="25" w16cid:durableId="1576666752">
    <w:abstractNumId w:val="14"/>
  </w:num>
  <w:num w:numId="26" w16cid:durableId="1445953266">
    <w:abstractNumId w:val="30"/>
  </w:num>
  <w:num w:numId="27" w16cid:durableId="324938918">
    <w:abstractNumId w:val="9"/>
  </w:num>
  <w:num w:numId="28" w16cid:durableId="393433079">
    <w:abstractNumId w:val="36"/>
  </w:num>
  <w:num w:numId="29" w16cid:durableId="1472751604">
    <w:abstractNumId w:val="25"/>
  </w:num>
  <w:num w:numId="30" w16cid:durableId="1880508726">
    <w:abstractNumId w:val="33"/>
  </w:num>
  <w:num w:numId="31" w16cid:durableId="482698959">
    <w:abstractNumId w:val="34"/>
  </w:num>
  <w:num w:numId="32" w16cid:durableId="1158183230">
    <w:abstractNumId w:val="1"/>
  </w:num>
  <w:num w:numId="33" w16cid:durableId="308561179">
    <w:abstractNumId w:val="29"/>
  </w:num>
  <w:num w:numId="34" w16cid:durableId="645009949">
    <w:abstractNumId w:val="6"/>
  </w:num>
  <w:num w:numId="35" w16cid:durableId="1866670453">
    <w:abstractNumId w:val="24"/>
  </w:num>
  <w:num w:numId="36" w16cid:durableId="459616122">
    <w:abstractNumId w:val="12"/>
  </w:num>
  <w:num w:numId="37" w16cid:durableId="64184911">
    <w:abstractNumId w:val="19"/>
  </w:num>
  <w:num w:numId="38" w16cid:durableId="6604733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42377"/>
    <w:rsid w:val="00062460"/>
    <w:rsid w:val="000631B3"/>
    <w:rsid w:val="000D0727"/>
    <w:rsid w:val="000E6C54"/>
    <w:rsid w:val="00105C20"/>
    <w:rsid w:val="00107A5B"/>
    <w:rsid w:val="001152AB"/>
    <w:rsid w:val="00116371"/>
    <w:rsid w:val="00154C67"/>
    <w:rsid w:val="00174473"/>
    <w:rsid w:val="001766D5"/>
    <w:rsid w:val="00195E03"/>
    <w:rsid w:val="00197D49"/>
    <w:rsid w:val="001A729B"/>
    <w:rsid w:val="001C0735"/>
    <w:rsid w:val="001D4CA9"/>
    <w:rsid w:val="001D52C6"/>
    <w:rsid w:val="001E63D9"/>
    <w:rsid w:val="00224169"/>
    <w:rsid w:val="002323A7"/>
    <w:rsid w:val="00233494"/>
    <w:rsid w:val="0024361D"/>
    <w:rsid w:val="00263A01"/>
    <w:rsid w:val="00265DD2"/>
    <w:rsid w:val="00266EF9"/>
    <w:rsid w:val="00272318"/>
    <w:rsid w:val="002A3B6E"/>
    <w:rsid w:val="002B2B30"/>
    <w:rsid w:val="002D6234"/>
    <w:rsid w:val="002E431B"/>
    <w:rsid w:val="00305581"/>
    <w:rsid w:val="00335F20"/>
    <w:rsid w:val="0033759C"/>
    <w:rsid w:val="003414FE"/>
    <w:rsid w:val="0034789A"/>
    <w:rsid w:val="003516EF"/>
    <w:rsid w:val="00357559"/>
    <w:rsid w:val="00377920"/>
    <w:rsid w:val="003974DA"/>
    <w:rsid w:val="003A35CB"/>
    <w:rsid w:val="003B2525"/>
    <w:rsid w:val="003B46D9"/>
    <w:rsid w:val="003C0321"/>
    <w:rsid w:val="003C668C"/>
    <w:rsid w:val="003D00A6"/>
    <w:rsid w:val="003D07C5"/>
    <w:rsid w:val="003D1384"/>
    <w:rsid w:val="003F1E0C"/>
    <w:rsid w:val="0040130E"/>
    <w:rsid w:val="00407E36"/>
    <w:rsid w:val="00430E96"/>
    <w:rsid w:val="00472D0A"/>
    <w:rsid w:val="004A2880"/>
    <w:rsid w:val="004A413C"/>
    <w:rsid w:val="004A7EF5"/>
    <w:rsid w:val="004F2D6B"/>
    <w:rsid w:val="005273EE"/>
    <w:rsid w:val="005409A1"/>
    <w:rsid w:val="005467EC"/>
    <w:rsid w:val="00546DA4"/>
    <w:rsid w:val="0056238B"/>
    <w:rsid w:val="00585CF1"/>
    <w:rsid w:val="005A3EB7"/>
    <w:rsid w:val="005B109F"/>
    <w:rsid w:val="005C0D52"/>
    <w:rsid w:val="00617EFC"/>
    <w:rsid w:val="00633B41"/>
    <w:rsid w:val="00636D1E"/>
    <w:rsid w:val="00665766"/>
    <w:rsid w:val="00673FE6"/>
    <w:rsid w:val="00687507"/>
    <w:rsid w:val="006911E8"/>
    <w:rsid w:val="006C5239"/>
    <w:rsid w:val="006E001D"/>
    <w:rsid w:val="007212A5"/>
    <w:rsid w:val="00737CCE"/>
    <w:rsid w:val="0074646F"/>
    <w:rsid w:val="00765F03"/>
    <w:rsid w:val="00784BA7"/>
    <w:rsid w:val="007E32CE"/>
    <w:rsid w:val="007F122F"/>
    <w:rsid w:val="00811282"/>
    <w:rsid w:val="00862A45"/>
    <w:rsid w:val="00872E26"/>
    <w:rsid w:val="00901305"/>
    <w:rsid w:val="00915502"/>
    <w:rsid w:val="00945B60"/>
    <w:rsid w:val="009A1EB3"/>
    <w:rsid w:val="009B2F14"/>
    <w:rsid w:val="009B59C1"/>
    <w:rsid w:val="009C4BB1"/>
    <w:rsid w:val="009D03FB"/>
    <w:rsid w:val="009F4BD1"/>
    <w:rsid w:val="00A126CC"/>
    <w:rsid w:val="00A228DB"/>
    <w:rsid w:val="00A25220"/>
    <w:rsid w:val="00A32400"/>
    <w:rsid w:val="00A351F3"/>
    <w:rsid w:val="00A41735"/>
    <w:rsid w:val="00A524DC"/>
    <w:rsid w:val="00A81388"/>
    <w:rsid w:val="00AA3811"/>
    <w:rsid w:val="00AF3803"/>
    <w:rsid w:val="00B1005D"/>
    <w:rsid w:val="00B1310B"/>
    <w:rsid w:val="00B176D1"/>
    <w:rsid w:val="00B20745"/>
    <w:rsid w:val="00B24E86"/>
    <w:rsid w:val="00B34F44"/>
    <w:rsid w:val="00B51BEB"/>
    <w:rsid w:val="00B6030D"/>
    <w:rsid w:val="00B62FB2"/>
    <w:rsid w:val="00B97E2B"/>
    <w:rsid w:val="00BA53B6"/>
    <w:rsid w:val="00BB551C"/>
    <w:rsid w:val="00BB673B"/>
    <w:rsid w:val="00BD5B58"/>
    <w:rsid w:val="00BE0FF5"/>
    <w:rsid w:val="00C34F97"/>
    <w:rsid w:val="00C54123"/>
    <w:rsid w:val="00C62A4B"/>
    <w:rsid w:val="00C81EEE"/>
    <w:rsid w:val="00CE3EE4"/>
    <w:rsid w:val="00D066D7"/>
    <w:rsid w:val="00D137D7"/>
    <w:rsid w:val="00D242F8"/>
    <w:rsid w:val="00D47F6F"/>
    <w:rsid w:val="00D51BBB"/>
    <w:rsid w:val="00D62D2F"/>
    <w:rsid w:val="00D7525B"/>
    <w:rsid w:val="00DD07E6"/>
    <w:rsid w:val="00E31B01"/>
    <w:rsid w:val="00E327EA"/>
    <w:rsid w:val="00E434FE"/>
    <w:rsid w:val="00EA6792"/>
    <w:rsid w:val="00F12C9E"/>
    <w:rsid w:val="00F9733A"/>
    <w:rsid w:val="00FE2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9B"/>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5C0D52"/>
    <w:pPr>
      <w:keepNext/>
      <w:keepLines/>
      <w:spacing w:before="360" w:after="80"/>
      <w:outlineLvl w:val="1"/>
    </w:pPr>
    <w:rPr>
      <w:b/>
      <w:sz w:val="32"/>
      <w:szCs w:val="36"/>
    </w:rPr>
  </w:style>
  <w:style w:type="paragraph" w:styleId="Heading3">
    <w:name w:val="heading 3"/>
    <w:basedOn w:val="Normal"/>
    <w:next w:val="Normal"/>
    <w:uiPriority w:val="9"/>
    <w:unhideWhenUsed/>
    <w:qFormat/>
    <w:rsid w:val="005C0D52"/>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16371"/>
    <w:rPr>
      <w:color w:val="605E5C"/>
      <w:shd w:val="clear" w:color="auto" w:fill="E1DFDD"/>
    </w:rPr>
  </w:style>
  <w:style w:type="character" w:styleId="Strong">
    <w:name w:val="Strong"/>
    <w:basedOn w:val="DefaultParagraphFont"/>
    <w:uiPriority w:val="22"/>
    <w:qFormat/>
    <w:rsid w:val="00116371"/>
    <w:rPr>
      <w:b/>
      <w:bCs/>
    </w:rPr>
  </w:style>
  <w:style w:type="character" w:styleId="FollowedHyperlink">
    <w:name w:val="FollowedHyperlink"/>
    <w:basedOn w:val="DefaultParagraphFont"/>
    <w:uiPriority w:val="99"/>
    <w:semiHidden/>
    <w:unhideWhenUsed/>
    <w:rsid w:val="00A524DC"/>
    <w:rPr>
      <w:color w:val="954F72" w:themeColor="followedHyperlink"/>
      <w:u w:val="single"/>
    </w:rPr>
  </w:style>
  <w:style w:type="paragraph" w:styleId="TOC1">
    <w:name w:val="toc 1"/>
    <w:basedOn w:val="Normal"/>
    <w:next w:val="Normal"/>
    <w:autoRedefine/>
    <w:uiPriority w:val="39"/>
    <w:unhideWhenUsed/>
    <w:rsid w:val="00D47F6F"/>
    <w:pPr>
      <w:spacing w:after="100"/>
    </w:pPr>
  </w:style>
  <w:style w:type="paragraph" w:styleId="TOC2">
    <w:name w:val="toc 2"/>
    <w:basedOn w:val="Normal"/>
    <w:next w:val="Normal"/>
    <w:autoRedefine/>
    <w:uiPriority w:val="39"/>
    <w:unhideWhenUsed/>
    <w:rsid w:val="00D47F6F"/>
    <w:pPr>
      <w:spacing w:after="100"/>
      <w:ind w:left="240"/>
    </w:pPr>
  </w:style>
  <w:style w:type="paragraph" w:styleId="TOC3">
    <w:name w:val="toc 3"/>
    <w:basedOn w:val="Normal"/>
    <w:next w:val="Normal"/>
    <w:autoRedefine/>
    <w:uiPriority w:val="39"/>
    <w:unhideWhenUsed/>
    <w:rsid w:val="00D47F6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82952">
      <w:bodyDiv w:val="1"/>
      <w:marLeft w:val="0"/>
      <w:marRight w:val="0"/>
      <w:marTop w:val="0"/>
      <w:marBottom w:val="0"/>
      <w:divBdr>
        <w:top w:val="none" w:sz="0" w:space="0" w:color="auto"/>
        <w:left w:val="none" w:sz="0" w:space="0" w:color="auto"/>
        <w:bottom w:val="none" w:sz="0" w:space="0" w:color="auto"/>
        <w:right w:val="none" w:sz="0" w:space="0" w:color="auto"/>
      </w:divBdr>
    </w:div>
    <w:div w:id="337735503">
      <w:bodyDiv w:val="1"/>
      <w:marLeft w:val="0"/>
      <w:marRight w:val="0"/>
      <w:marTop w:val="0"/>
      <w:marBottom w:val="0"/>
      <w:divBdr>
        <w:top w:val="none" w:sz="0" w:space="0" w:color="auto"/>
        <w:left w:val="none" w:sz="0" w:space="0" w:color="auto"/>
        <w:bottom w:val="none" w:sz="0" w:space="0" w:color="auto"/>
        <w:right w:val="none" w:sz="0" w:space="0" w:color="auto"/>
      </w:divBdr>
    </w:div>
    <w:div w:id="352002811">
      <w:bodyDiv w:val="1"/>
      <w:marLeft w:val="0"/>
      <w:marRight w:val="0"/>
      <w:marTop w:val="0"/>
      <w:marBottom w:val="0"/>
      <w:divBdr>
        <w:top w:val="none" w:sz="0" w:space="0" w:color="auto"/>
        <w:left w:val="none" w:sz="0" w:space="0" w:color="auto"/>
        <w:bottom w:val="none" w:sz="0" w:space="0" w:color="auto"/>
        <w:right w:val="none" w:sz="0" w:space="0" w:color="auto"/>
      </w:divBdr>
    </w:div>
    <w:div w:id="400564461">
      <w:bodyDiv w:val="1"/>
      <w:marLeft w:val="0"/>
      <w:marRight w:val="0"/>
      <w:marTop w:val="0"/>
      <w:marBottom w:val="0"/>
      <w:divBdr>
        <w:top w:val="none" w:sz="0" w:space="0" w:color="auto"/>
        <w:left w:val="none" w:sz="0" w:space="0" w:color="auto"/>
        <w:bottom w:val="none" w:sz="0" w:space="0" w:color="auto"/>
        <w:right w:val="none" w:sz="0" w:space="0" w:color="auto"/>
      </w:divBdr>
    </w:div>
    <w:div w:id="420876727">
      <w:bodyDiv w:val="1"/>
      <w:marLeft w:val="0"/>
      <w:marRight w:val="0"/>
      <w:marTop w:val="0"/>
      <w:marBottom w:val="0"/>
      <w:divBdr>
        <w:top w:val="none" w:sz="0" w:space="0" w:color="auto"/>
        <w:left w:val="none" w:sz="0" w:space="0" w:color="auto"/>
        <w:bottom w:val="none" w:sz="0" w:space="0" w:color="auto"/>
        <w:right w:val="none" w:sz="0" w:space="0" w:color="auto"/>
      </w:divBdr>
    </w:div>
    <w:div w:id="445152851">
      <w:bodyDiv w:val="1"/>
      <w:marLeft w:val="0"/>
      <w:marRight w:val="0"/>
      <w:marTop w:val="0"/>
      <w:marBottom w:val="0"/>
      <w:divBdr>
        <w:top w:val="none" w:sz="0" w:space="0" w:color="auto"/>
        <w:left w:val="none" w:sz="0" w:space="0" w:color="auto"/>
        <w:bottom w:val="none" w:sz="0" w:space="0" w:color="auto"/>
        <w:right w:val="none" w:sz="0" w:space="0" w:color="auto"/>
      </w:divBdr>
    </w:div>
    <w:div w:id="62227339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1461190757">
      <w:bodyDiv w:val="1"/>
      <w:marLeft w:val="0"/>
      <w:marRight w:val="0"/>
      <w:marTop w:val="0"/>
      <w:marBottom w:val="0"/>
      <w:divBdr>
        <w:top w:val="none" w:sz="0" w:space="0" w:color="auto"/>
        <w:left w:val="none" w:sz="0" w:space="0" w:color="auto"/>
        <w:bottom w:val="none" w:sz="0" w:space="0" w:color="auto"/>
        <w:right w:val="none" w:sz="0" w:space="0" w:color="auto"/>
      </w:divBdr>
    </w:div>
    <w:div w:id="1623031244">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785611615">
      <w:bodyDiv w:val="1"/>
      <w:marLeft w:val="0"/>
      <w:marRight w:val="0"/>
      <w:marTop w:val="0"/>
      <w:marBottom w:val="0"/>
      <w:divBdr>
        <w:top w:val="none" w:sz="0" w:space="0" w:color="auto"/>
        <w:left w:val="none" w:sz="0" w:space="0" w:color="auto"/>
        <w:bottom w:val="none" w:sz="0" w:space="0" w:color="auto"/>
        <w:right w:val="none" w:sz="0" w:space="0" w:color="auto"/>
      </w:divBdr>
    </w:div>
    <w:div w:id="2044287403">
      <w:bodyDiv w:val="1"/>
      <w:marLeft w:val="0"/>
      <w:marRight w:val="0"/>
      <w:marTop w:val="0"/>
      <w:marBottom w:val="0"/>
      <w:divBdr>
        <w:top w:val="none" w:sz="0" w:space="0" w:color="auto"/>
        <w:left w:val="none" w:sz="0" w:space="0" w:color="auto"/>
        <w:bottom w:val="none" w:sz="0" w:space="0" w:color="auto"/>
        <w:right w:val="none" w:sz="0" w:space="0" w:color="auto"/>
      </w:divBdr>
    </w:div>
    <w:div w:id="213104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istertask.com/blog/6-simple-tips-effective-team-manag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Glenn Doney</cp:lastModifiedBy>
  <cp:revision>2</cp:revision>
  <cp:lastPrinted>2022-09-20T00:38:00Z</cp:lastPrinted>
  <dcterms:created xsi:type="dcterms:W3CDTF">2024-05-09T04:39:00Z</dcterms:created>
  <dcterms:modified xsi:type="dcterms:W3CDTF">2024-05-09T04:39:00Z</dcterms:modified>
</cp:coreProperties>
</file>