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F0AE48" w14:textId="54EE66B9" w:rsidR="00DD152F" w:rsidRDefault="00DD152F" w:rsidP="00DD152F">
      <w:pPr>
        <w:rPr>
          <w:b/>
          <w:bCs/>
          <w:sz w:val="48"/>
          <w:szCs w:val="48"/>
        </w:rPr>
      </w:pPr>
      <w:r w:rsidRPr="00DD152F">
        <w:rPr>
          <w:b/>
          <w:bCs/>
          <w:sz w:val="48"/>
          <w:szCs w:val="48"/>
        </w:rPr>
        <w:t>Digital accessibility website audit background</w:t>
      </w:r>
    </w:p>
    <w:p w14:paraId="58E7B1AE" w14:textId="77777777" w:rsidR="00DD152F" w:rsidRPr="00DD152F" w:rsidRDefault="00DD152F" w:rsidP="00DD152F">
      <w:pPr>
        <w:rPr>
          <w:b/>
          <w:bCs/>
          <w:sz w:val="48"/>
          <w:szCs w:val="48"/>
        </w:rPr>
      </w:pPr>
    </w:p>
    <w:p w14:paraId="4EE25F15" w14:textId="33D60C7F" w:rsidR="00DD152F" w:rsidRDefault="00DD152F">
      <w:pPr>
        <w:pStyle w:val="TOC2"/>
        <w:tabs>
          <w:tab w:val="right" w:leader="dot" w:pos="901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29183053" w:history="1">
        <w:r w:rsidRPr="00956E34">
          <w:rPr>
            <w:rStyle w:val="Hyperlink"/>
            <w:noProof/>
            <w:lang w:val="en-US"/>
          </w:rPr>
          <w:t>General information</w:t>
        </w:r>
        <w:r>
          <w:rPr>
            <w:noProof/>
            <w:webHidden/>
          </w:rPr>
          <w:tab/>
        </w:r>
        <w:r>
          <w:rPr>
            <w:noProof/>
            <w:webHidden/>
          </w:rPr>
          <w:fldChar w:fldCharType="begin"/>
        </w:r>
        <w:r>
          <w:rPr>
            <w:noProof/>
            <w:webHidden/>
          </w:rPr>
          <w:instrText xml:space="preserve"> PAGEREF _Toc129183053 \h </w:instrText>
        </w:r>
        <w:r>
          <w:rPr>
            <w:noProof/>
            <w:webHidden/>
          </w:rPr>
        </w:r>
        <w:r>
          <w:rPr>
            <w:noProof/>
            <w:webHidden/>
          </w:rPr>
          <w:fldChar w:fldCharType="separate"/>
        </w:r>
        <w:r w:rsidR="0097484D">
          <w:rPr>
            <w:noProof/>
            <w:webHidden/>
          </w:rPr>
          <w:t>2</w:t>
        </w:r>
        <w:r>
          <w:rPr>
            <w:noProof/>
            <w:webHidden/>
          </w:rPr>
          <w:fldChar w:fldCharType="end"/>
        </w:r>
      </w:hyperlink>
    </w:p>
    <w:p w14:paraId="5D669892" w14:textId="17AD8803" w:rsidR="00DD152F" w:rsidRDefault="00000000">
      <w:pPr>
        <w:pStyle w:val="TOC2"/>
        <w:tabs>
          <w:tab w:val="right" w:leader="dot" w:pos="9010"/>
        </w:tabs>
        <w:rPr>
          <w:rFonts w:asciiTheme="minorHAnsi" w:eastAsiaTheme="minorEastAsia" w:hAnsiTheme="minorHAnsi" w:cstheme="minorBidi"/>
          <w:noProof/>
          <w:sz w:val="22"/>
          <w:szCs w:val="22"/>
        </w:rPr>
      </w:pPr>
      <w:hyperlink w:anchor="_Toc129183054" w:history="1">
        <w:r w:rsidR="00DD152F" w:rsidRPr="00956E34">
          <w:rPr>
            <w:rStyle w:val="Hyperlink"/>
            <w:rFonts w:cs="Arial"/>
            <w:noProof/>
          </w:rPr>
          <w:t>Web</w:t>
        </w:r>
        <w:r w:rsidR="00DD152F" w:rsidRPr="00956E34">
          <w:rPr>
            <w:rStyle w:val="Hyperlink"/>
            <w:rFonts w:cs="Arial"/>
            <w:noProof/>
            <w:spacing w:val="-2"/>
          </w:rPr>
          <w:t xml:space="preserve"> </w:t>
        </w:r>
        <w:r w:rsidR="00DD152F" w:rsidRPr="00956E34">
          <w:rPr>
            <w:rStyle w:val="Hyperlink"/>
            <w:rFonts w:cs="Arial"/>
            <w:noProof/>
          </w:rPr>
          <w:t>Content</w:t>
        </w:r>
        <w:r w:rsidR="00DD152F" w:rsidRPr="00956E34">
          <w:rPr>
            <w:rStyle w:val="Hyperlink"/>
            <w:rFonts w:cs="Arial"/>
            <w:noProof/>
            <w:spacing w:val="-4"/>
          </w:rPr>
          <w:t xml:space="preserve"> </w:t>
        </w:r>
        <w:r w:rsidR="00DD152F" w:rsidRPr="00956E34">
          <w:rPr>
            <w:rStyle w:val="Hyperlink"/>
            <w:rFonts w:cs="Arial"/>
            <w:noProof/>
          </w:rPr>
          <w:t>Accessibility</w:t>
        </w:r>
        <w:r w:rsidR="00DD152F" w:rsidRPr="00956E34">
          <w:rPr>
            <w:rStyle w:val="Hyperlink"/>
            <w:rFonts w:cs="Arial"/>
            <w:noProof/>
            <w:spacing w:val="-3"/>
          </w:rPr>
          <w:t xml:space="preserve"> </w:t>
        </w:r>
        <w:r w:rsidR="00DD152F" w:rsidRPr="00956E34">
          <w:rPr>
            <w:rStyle w:val="Hyperlink"/>
            <w:rFonts w:cs="Arial"/>
            <w:noProof/>
          </w:rPr>
          <w:t>Guidelines (WCAG)</w:t>
        </w:r>
        <w:r w:rsidR="00DD152F">
          <w:rPr>
            <w:noProof/>
            <w:webHidden/>
          </w:rPr>
          <w:tab/>
        </w:r>
        <w:r w:rsidR="00DD152F">
          <w:rPr>
            <w:noProof/>
            <w:webHidden/>
          </w:rPr>
          <w:fldChar w:fldCharType="begin"/>
        </w:r>
        <w:r w:rsidR="00DD152F">
          <w:rPr>
            <w:noProof/>
            <w:webHidden/>
          </w:rPr>
          <w:instrText xml:space="preserve"> PAGEREF _Toc129183054 \h </w:instrText>
        </w:r>
        <w:r w:rsidR="00DD152F">
          <w:rPr>
            <w:noProof/>
            <w:webHidden/>
          </w:rPr>
        </w:r>
        <w:r w:rsidR="00DD152F">
          <w:rPr>
            <w:noProof/>
            <w:webHidden/>
          </w:rPr>
          <w:fldChar w:fldCharType="separate"/>
        </w:r>
        <w:r w:rsidR="0097484D">
          <w:rPr>
            <w:noProof/>
            <w:webHidden/>
          </w:rPr>
          <w:t>2</w:t>
        </w:r>
        <w:r w:rsidR="00DD152F">
          <w:rPr>
            <w:noProof/>
            <w:webHidden/>
          </w:rPr>
          <w:fldChar w:fldCharType="end"/>
        </w:r>
      </w:hyperlink>
    </w:p>
    <w:p w14:paraId="43F8011D" w14:textId="13B00EC0" w:rsidR="00DD152F" w:rsidRDefault="00000000">
      <w:pPr>
        <w:pStyle w:val="TOC2"/>
        <w:tabs>
          <w:tab w:val="right" w:leader="dot" w:pos="9010"/>
        </w:tabs>
        <w:rPr>
          <w:rFonts w:asciiTheme="minorHAnsi" w:eastAsiaTheme="minorEastAsia" w:hAnsiTheme="minorHAnsi" w:cstheme="minorBidi"/>
          <w:noProof/>
          <w:sz w:val="22"/>
          <w:szCs w:val="22"/>
        </w:rPr>
      </w:pPr>
      <w:hyperlink w:anchor="_Toc129183055" w:history="1">
        <w:r w:rsidR="00DD152F" w:rsidRPr="00956E34">
          <w:rPr>
            <w:rStyle w:val="Hyperlink"/>
            <w:rFonts w:cs="Arial"/>
            <w:noProof/>
          </w:rPr>
          <w:t>Why design for accessibility?</w:t>
        </w:r>
        <w:r w:rsidR="00DD152F">
          <w:rPr>
            <w:noProof/>
            <w:webHidden/>
          </w:rPr>
          <w:tab/>
        </w:r>
        <w:r w:rsidR="00DD152F">
          <w:rPr>
            <w:noProof/>
            <w:webHidden/>
          </w:rPr>
          <w:fldChar w:fldCharType="begin"/>
        </w:r>
        <w:r w:rsidR="00DD152F">
          <w:rPr>
            <w:noProof/>
            <w:webHidden/>
          </w:rPr>
          <w:instrText xml:space="preserve"> PAGEREF _Toc129183055 \h </w:instrText>
        </w:r>
        <w:r w:rsidR="00DD152F">
          <w:rPr>
            <w:noProof/>
            <w:webHidden/>
          </w:rPr>
        </w:r>
        <w:r w:rsidR="00DD152F">
          <w:rPr>
            <w:noProof/>
            <w:webHidden/>
          </w:rPr>
          <w:fldChar w:fldCharType="separate"/>
        </w:r>
        <w:r w:rsidR="0097484D">
          <w:rPr>
            <w:noProof/>
            <w:webHidden/>
          </w:rPr>
          <w:t>2</w:t>
        </w:r>
        <w:r w:rsidR="00DD152F">
          <w:rPr>
            <w:noProof/>
            <w:webHidden/>
          </w:rPr>
          <w:fldChar w:fldCharType="end"/>
        </w:r>
      </w:hyperlink>
    </w:p>
    <w:p w14:paraId="1C4F9AD7" w14:textId="036B2D36" w:rsidR="00DD152F" w:rsidRDefault="00000000">
      <w:pPr>
        <w:pStyle w:val="TOC2"/>
        <w:tabs>
          <w:tab w:val="right" w:leader="dot" w:pos="9010"/>
        </w:tabs>
        <w:rPr>
          <w:rFonts w:asciiTheme="minorHAnsi" w:eastAsiaTheme="minorEastAsia" w:hAnsiTheme="minorHAnsi" w:cstheme="minorBidi"/>
          <w:noProof/>
          <w:sz w:val="22"/>
          <w:szCs w:val="22"/>
        </w:rPr>
      </w:pPr>
      <w:hyperlink w:anchor="_Toc129183056" w:history="1">
        <w:r w:rsidR="00DD152F" w:rsidRPr="00956E34">
          <w:rPr>
            <w:rStyle w:val="Hyperlink"/>
            <w:rFonts w:cs="Arial"/>
            <w:noProof/>
          </w:rPr>
          <w:t>Understanding website accessibility</w:t>
        </w:r>
        <w:r w:rsidR="00DD152F">
          <w:rPr>
            <w:noProof/>
            <w:webHidden/>
          </w:rPr>
          <w:tab/>
        </w:r>
        <w:r w:rsidR="00DD152F">
          <w:rPr>
            <w:noProof/>
            <w:webHidden/>
          </w:rPr>
          <w:fldChar w:fldCharType="begin"/>
        </w:r>
        <w:r w:rsidR="00DD152F">
          <w:rPr>
            <w:noProof/>
            <w:webHidden/>
          </w:rPr>
          <w:instrText xml:space="preserve"> PAGEREF _Toc129183056 \h </w:instrText>
        </w:r>
        <w:r w:rsidR="00DD152F">
          <w:rPr>
            <w:noProof/>
            <w:webHidden/>
          </w:rPr>
        </w:r>
        <w:r w:rsidR="00DD152F">
          <w:rPr>
            <w:noProof/>
            <w:webHidden/>
          </w:rPr>
          <w:fldChar w:fldCharType="separate"/>
        </w:r>
        <w:r w:rsidR="0097484D">
          <w:rPr>
            <w:noProof/>
            <w:webHidden/>
          </w:rPr>
          <w:t>2</w:t>
        </w:r>
        <w:r w:rsidR="00DD152F">
          <w:rPr>
            <w:noProof/>
            <w:webHidden/>
          </w:rPr>
          <w:fldChar w:fldCharType="end"/>
        </w:r>
      </w:hyperlink>
    </w:p>
    <w:p w14:paraId="34F3F3C3" w14:textId="698A051D" w:rsidR="00DD152F" w:rsidRDefault="00000000">
      <w:pPr>
        <w:pStyle w:val="TOC2"/>
        <w:tabs>
          <w:tab w:val="right" w:leader="dot" w:pos="9010"/>
        </w:tabs>
        <w:rPr>
          <w:rFonts w:asciiTheme="minorHAnsi" w:eastAsiaTheme="minorEastAsia" w:hAnsiTheme="minorHAnsi" w:cstheme="minorBidi"/>
          <w:noProof/>
          <w:sz w:val="22"/>
          <w:szCs w:val="22"/>
        </w:rPr>
      </w:pPr>
      <w:hyperlink w:anchor="_Toc129183057" w:history="1">
        <w:r w:rsidR="00DD152F" w:rsidRPr="00956E34">
          <w:rPr>
            <w:rStyle w:val="Hyperlink"/>
            <w:rFonts w:cs="Arial"/>
            <w:noProof/>
          </w:rPr>
          <w:t>Audit Process</w:t>
        </w:r>
        <w:r w:rsidR="00DD152F">
          <w:rPr>
            <w:noProof/>
            <w:webHidden/>
          </w:rPr>
          <w:tab/>
        </w:r>
        <w:r w:rsidR="00DD152F">
          <w:rPr>
            <w:noProof/>
            <w:webHidden/>
          </w:rPr>
          <w:fldChar w:fldCharType="begin"/>
        </w:r>
        <w:r w:rsidR="00DD152F">
          <w:rPr>
            <w:noProof/>
            <w:webHidden/>
          </w:rPr>
          <w:instrText xml:space="preserve"> PAGEREF _Toc129183057 \h </w:instrText>
        </w:r>
        <w:r w:rsidR="00DD152F">
          <w:rPr>
            <w:noProof/>
            <w:webHidden/>
          </w:rPr>
        </w:r>
        <w:r w:rsidR="00DD152F">
          <w:rPr>
            <w:noProof/>
            <w:webHidden/>
          </w:rPr>
          <w:fldChar w:fldCharType="separate"/>
        </w:r>
        <w:r w:rsidR="0097484D">
          <w:rPr>
            <w:noProof/>
            <w:webHidden/>
          </w:rPr>
          <w:t>3</w:t>
        </w:r>
        <w:r w:rsidR="00DD152F">
          <w:rPr>
            <w:noProof/>
            <w:webHidden/>
          </w:rPr>
          <w:fldChar w:fldCharType="end"/>
        </w:r>
      </w:hyperlink>
    </w:p>
    <w:p w14:paraId="0DDB4886" w14:textId="7F226586" w:rsidR="00DD152F" w:rsidRDefault="00000000">
      <w:pPr>
        <w:pStyle w:val="TOC2"/>
        <w:tabs>
          <w:tab w:val="right" w:leader="dot" w:pos="9010"/>
        </w:tabs>
        <w:rPr>
          <w:rFonts w:asciiTheme="minorHAnsi" w:eastAsiaTheme="minorEastAsia" w:hAnsiTheme="minorHAnsi" w:cstheme="minorBidi"/>
          <w:noProof/>
          <w:sz w:val="22"/>
          <w:szCs w:val="22"/>
        </w:rPr>
      </w:pPr>
      <w:hyperlink w:anchor="_Toc129183058" w:history="1">
        <w:r w:rsidR="00DD152F" w:rsidRPr="00956E34">
          <w:rPr>
            <w:rStyle w:val="Hyperlink"/>
            <w:rFonts w:cs="Arial"/>
            <w:noProof/>
          </w:rPr>
          <w:t>Evaluation Process - 5 steps</w:t>
        </w:r>
        <w:r w:rsidR="00DD152F">
          <w:rPr>
            <w:noProof/>
            <w:webHidden/>
          </w:rPr>
          <w:tab/>
        </w:r>
        <w:r w:rsidR="00DD152F">
          <w:rPr>
            <w:noProof/>
            <w:webHidden/>
          </w:rPr>
          <w:fldChar w:fldCharType="begin"/>
        </w:r>
        <w:r w:rsidR="00DD152F">
          <w:rPr>
            <w:noProof/>
            <w:webHidden/>
          </w:rPr>
          <w:instrText xml:space="preserve"> PAGEREF _Toc129183058 \h </w:instrText>
        </w:r>
        <w:r w:rsidR="00DD152F">
          <w:rPr>
            <w:noProof/>
            <w:webHidden/>
          </w:rPr>
        </w:r>
        <w:r w:rsidR="00DD152F">
          <w:rPr>
            <w:noProof/>
            <w:webHidden/>
          </w:rPr>
          <w:fldChar w:fldCharType="separate"/>
        </w:r>
        <w:r w:rsidR="0097484D">
          <w:rPr>
            <w:noProof/>
            <w:webHidden/>
          </w:rPr>
          <w:t>3</w:t>
        </w:r>
        <w:r w:rsidR="00DD152F">
          <w:rPr>
            <w:noProof/>
            <w:webHidden/>
          </w:rPr>
          <w:fldChar w:fldCharType="end"/>
        </w:r>
      </w:hyperlink>
    </w:p>
    <w:p w14:paraId="3079F780" w14:textId="6D536829" w:rsidR="00DD152F" w:rsidRDefault="00000000">
      <w:pPr>
        <w:pStyle w:val="TOC3"/>
        <w:tabs>
          <w:tab w:val="right" w:leader="dot" w:pos="9010"/>
        </w:tabs>
        <w:rPr>
          <w:rFonts w:asciiTheme="minorHAnsi" w:eastAsiaTheme="minorEastAsia" w:hAnsiTheme="minorHAnsi" w:cstheme="minorBidi"/>
          <w:noProof/>
          <w:sz w:val="22"/>
          <w:szCs w:val="22"/>
        </w:rPr>
      </w:pPr>
      <w:hyperlink w:anchor="_Toc129183059" w:history="1">
        <w:r w:rsidR="00DD152F" w:rsidRPr="00956E34">
          <w:rPr>
            <w:rStyle w:val="Hyperlink"/>
            <w:rFonts w:cs="Arial"/>
            <w:bCs/>
            <w:noProof/>
          </w:rPr>
          <w:t>Step 1: Define the Evaluation Scope</w:t>
        </w:r>
        <w:r w:rsidR="00DD152F">
          <w:rPr>
            <w:noProof/>
            <w:webHidden/>
          </w:rPr>
          <w:tab/>
        </w:r>
        <w:r w:rsidR="00DD152F">
          <w:rPr>
            <w:noProof/>
            <w:webHidden/>
          </w:rPr>
          <w:fldChar w:fldCharType="begin"/>
        </w:r>
        <w:r w:rsidR="00DD152F">
          <w:rPr>
            <w:noProof/>
            <w:webHidden/>
          </w:rPr>
          <w:instrText xml:space="preserve"> PAGEREF _Toc129183059 \h </w:instrText>
        </w:r>
        <w:r w:rsidR="00DD152F">
          <w:rPr>
            <w:noProof/>
            <w:webHidden/>
          </w:rPr>
        </w:r>
        <w:r w:rsidR="00DD152F">
          <w:rPr>
            <w:noProof/>
            <w:webHidden/>
          </w:rPr>
          <w:fldChar w:fldCharType="separate"/>
        </w:r>
        <w:r w:rsidR="0097484D">
          <w:rPr>
            <w:noProof/>
            <w:webHidden/>
          </w:rPr>
          <w:t>3</w:t>
        </w:r>
        <w:r w:rsidR="00DD152F">
          <w:rPr>
            <w:noProof/>
            <w:webHidden/>
          </w:rPr>
          <w:fldChar w:fldCharType="end"/>
        </w:r>
      </w:hyperlink>
    </w:p>
    <w:p w14:paraId="5218B387" w14:textId="49C7D56A" w:rsidR="00DD152F" w:rsidRDefault="00000000">
      <w:pPr>
        <w:pStyle w:val="TOC3"/>
        <w:tabs>
          <w:tab w:val="right" w:leader="dot" w:pos="9010"/>
        </w:tabs>
        <w:rPr>
          <w:rFonts w:asciiTheme="minorHAnsi" w:eastAsiaTheme="minorEastAsia" w:hAnsiTheme="minorHAnsi" w:cstheme="minorBidi"/>
          <w:noProof/>
          <w:sz w:val="22"/>
          <w:szCs w:val="22"/>
        </w:rPr>
      </w:pPr>
      <w:hyperlink w:anchor="_Toc129183060" w:history="1">
        <w:r w:rsidR="00DD152F" w:rsidRPr="00956E34">
          <w:rPr>
            <w:rStyle w:val="Hyperlink"/>
            <w:rFonts w:cs="Arial"/>
            <w:noProof/>
          </w:rPr>
          <w:t>Step 2: Explore the Target Website</w:t>
        </w:r>
        <w:r w:rsidR="00DD152F">
          <w:rPr>
            <w:noProof/>
            <w:webHidden/>
          </w:rPr>
          <w:tab/>
        </w:r>
        <w:r w:rsidR="00DD152F">
          <w:rPr>
            <w:noProof/>
            <w:webHidden/>
          </w:rPr>
          <w:fldChar w:fldCharType="begin"/>
        </w:r>
        <w:r w:rsidR="00DD152F">
          <w:rPr>
            <w:noProof/>
            <w:webHidden/>
          </w:rPr>
          <w:instrText xml:space="preserve"> PAGEREF _Toc129183060 \h </w:instrText>
        </w:r>
        <w:r w:rsidR="00DD152F">
          <w:rPr>
            <w:noProof/>
            <w:webHidden/>
          </w:rPr>
        </w:r>
        <w:r w:rsidR="00DD152F">
          <w:rPr>
            <w:noProof/>
            <w:webHidden/>
          </w:rPr>
          <w:fldChar w:fldCharType="separate"/>
        </w:r>
        <w:r w:rsidR="0097484D">
          <w:rPr>
            <w:noProof/>
            <w:webHidden/>
          </w:rPr>
          <w:t>4</w:t>
        </w:r>
        <w:r w:rsidR="00DD152F">
          <w:rPr>
            <w:noProof/>
            <w:webHidden/>
          </w:rPr>
          <w:fldChar w:fldCharType="end"/>
        </w:r>
      </w:hyperlink>
    </w:p>
    <w:p w14:paraId="18AC2D91" w14:textId="191856D4" w:rsidR="00DD152F" w:rsidRDefault="00000000">
      <w:pPr>
        <w:pStyle w:val="TOC3"/>
        <w:tabs>
          <w:tab w:val="right" w:leader="dot" w:pos="9010"/>
        </w:tabs>
        <w:rPr>
          <w:rFonts w:asciiTheme="minorHAnsi" w:eastAsiaTheme="minorEastAsia" w:hAnsiTheme="minorHAnsi" w:cstheme="minorBidi"/>
          <w:noProof/>
          <w:sz w:val="22"/>
          <w:szCs w:val="22"/>
        </w:rPr>
      </w:pPr>
      <w:hyperlink w:anchor="_Toc129183061" w:history="1">
        <w:r w:rsidR="00DD152F" w:rsidRPr="00956E34">
          <w:rPr>
            <w:rStyle w:val="Hyperlink"/>
            <w:noProof/>
          </w:rPr>
          <w:t>Step 3: Select a Representative Sample</w:t>
        </w:r>
        <w:r w:rsidR="00DD152F">
          <w:rPr>
            <w:noProof/>
            <w:webHidden/>
          </w:rPr>
          <w:tab/>
        </w:r>
        <w:r w:rsidR="00DD152F">
          <w:rPr>
            <w:noProof/>
            <w:webHidden/>
          </w:rPr>
          <w:fldChar w:fldCharType="begin"/>
        </w:r>
        <w:r w:rsidR="00DD152F">
          <w:rPr>
            <w:noProof/>
            <w:webHidden/>
          </w:rPr>
          <w:instrText xml:space="preserve"> PAGEREF _Toc129183061 \h </w:instrText>
        </w:r>
        <w:r w:rsidR="00DD152F">
          <w:rPr>
            <w:noProof/>
            <w:webHidden/>
          </w:rPr>
        </w:r>
        <w:r w:rsidR="00DD152F">
          <w:rPr>
            <w:noProof/>
            <w:webHidden/>
          </w:rPr>
          <w:fldChar w:fldCharType="separate"/>
        </w:r>
        <w:r w:rsidR="0097484D">
          <w:rPr>
            <w:noProof/>
            <w:webHidden/>
          </w:rPr>
          <w:t>4</w:t>
        </w:r>
        <w:r w:rsidR="00DD152F">
          <w:rPr>
            <w:noProof/>
            <w:webHidden/>
          </w:rPr>
          <w:fldChar w:fldCharType="end"/>
        </w:r>
      </w:hyperlink>
    </w:p>
    <w:p w14:paraId="205CE041" w14:textId="68AB3D36" w:rsidR="00DD152F" w:rsidRDefault="00000000">
      <w:pPr>
        <w:pStyle w:val="TOC3"/>
        <w:tabs>
          <w:tab w:val="right" w:leader="dot" w:pos="9010"/>
        </w:tabs>
        <w:rPr>
          <w:rFonts w:asciiTheme="minorHAnsi" w:eastAsiaTheme="minorEastAsia" w:hAnsiTheme="minorHAnsi" w:cstheme="minorBidi"/>
          <w:noProof/>
          <w:sz w:val="22"/>
          <w:szCs w:val="22"/>
        </w:rPr>
      </w:pPr>
      <w:hyperlink w:anchor="_Toc129183062" w:history="1">
        <w:r w:rsidR="00DD152F" w:rsidRPr="00956E34">
          <w:rPr>
            <w:rStyle w:val="Hyperlink"/>
            <w:noProof/>
          </w:rPr>
          <w:t>Step 4: Audit the Selected Sample</w:t>
        </w:r>
        <w:r w:rsidR="00DD152F">
          <w:rPr>
            <w:noProof/>
            <w:webHidden/>
          </w:rPr>
          <w:tab/>
        </w:r>
        <w:r w:rsidR="00DD152F">
          <w:rPr>
            <w:noProof/>
            <w:webHidden/>
          </w:rPr>
          <w:fldChar w:fldCharType="begin"/>
        </w:r>
        <w:r w:rsidR="00DD152F">
          <w:rPr>
            <w:noProof/>
            <w:webHidden/>
          </w:rPr>
          <w:instrText xml:space="preserve"> PAGEREF _Toc129183062 \h </w:instrText>
        </w:r>
        <w:r w:rsidR="00DD152F">
          <w:rPr>
            <w:noProof/>
            <w:webHidden/>
          </w:rPr>
        </w:r>
        <w:r w:rsidR="00DD152F">
          <w:rPr>
            <w:noProof/>
            <w:webHidden/>
          </w:rPr>
          <w:fldChar w:fldCharType="separate"/>
        </w:r>
        <w:r w:rsidR="0097484D">
          <w:rPr>
            <w:noProof/>
            <w:webHidden/>
          </w:rPr>
          <w:t>4</w:t>
        </w:r>
        <w:r w:rsidR="00DD152F">
          <w:rPr>
            <w:noProof/>
            <w:webHidden/>
          </w:rPr>
          <w:fldChar w:fldCharType="end"/>
        </w:r>
      </w:hyperlink>
    </w:p>
    <w:p w14:paraId="2613E984" w14:textId="2F5FB99C" w:rsidR="00DD152F" w:rsidRDefault="00000000">
      <w:pPr>
        <w:pStyle w:val="TOC3"/>
        <w:tabs>
          <w:tab w:val="right" w:leader="dot" w:pos="9010"/>
        </w:tabs>
        <w:rPr>
          <w:rFonts w:asciiTheme="minorHAnsi" w:eastAsiaTheme="minorEastAsia" w:hAnsiTheme="minorHAnsi" w:cstheme="minorBidi"/>
          <w:noProof/>
          <w:sz w:val="22"/>
          <w:szCs w:val="22"/>
        </w:rPr>
      </w:pPr>
      <w:hyperlink w:anchor="_Toc129183063" w:history="1">
        <w:r w:rsidR="00DD152F" w:rsidRPr="00956E34">
          <w:rPr>
            <w:rStyle w:val="Hyperlink"/>
            <w:rFonts w:cs="Arial"/>
            <w:bCs/>
            <w:noProof/>
          </w:rPr>
          <w:t>Automated evaluation tools</w:t>
        </w:r>
        <w:r w:rsidR="00DD152F">
          <w:rPr>
            <w:noProof/>
            <w:webHidden/>
          </w:rPr>
          <w:tab/>
        </w:r>
        <w:r w:rsidR="00DD152F">
          <w:rPr>
            <w:noProof/>
            <w:webHidden/>
          </w:rPr>
          <w:fldChar w:fldCharType="begin"/>
        </w:r>
        <w:r w:rsidR="00DD152F">
          <w:rPr>
            <w:noProof/>
            <w:webHidden/>
          </w:rPr>
          <w:instrText xml:space="preserve"> PAGEREF _Toc129183063 \h </w:instrText>
        </w:r>
        <w:r w:rsidR="00DD152F">
          <w:rPr>
            <w:noProof/>
            <w:webHidden/>
          </w:rPr>
        </w:r>
        <w:r w:rsidR="00DD152F">
          <w:rPr>
            <w:noProof/>
            <w:webHidden/>
          </w:rPr>
          <w:fldChar w:fldCharType="separate"/>
        </w:r>
        <w:r w:rsidR="0097484D">
          <w:rPr>
            <w:noProof/>
            <w:webHidden/>
          </w:rPr>
          <w:t>5</w:t>
        </w:r>
        <w:r w:rsidR="00DD152F">
          <w:rPr>
            <w:noProof/>
            <w:webHidden/>
          </w:rPr>
          <w:fldChar w:fldCharType="end"/>
        </w:r>
      </w:hyperlink>
    </w:p>
    <w:p w14:paraId="64F246DD" w14:textId="3C8EA72B" w:rsidR="00DD152F" w:rsidRDefault="00000000">
      <w:pPr>
        <w:pStyle w:val="TOC3"/>
        <w:tabs>
          <w:tab w:val="right" w:leader="dot" w:pos="9010"/>
        </w:tabs>
        <w:rPr>
          <w:rFonts w:asciiTheme="minorHAnsi" w:eastAsiaTheme="minorEastAsia" w:hAnsiTheme="minorHAnsi" w:cstheme="minorBidi"/>
          <w:noProof/>
          <w:sz w:val="22"/>
          <w:szCs w:val="22"/>
        </w:rPr>
      </w:pPr>
      <w:hyperlink w:anchor="_Toc129183064" w:history="1">
        <w:r w:rsidR="00DD152F" w:rsidRPr="00956E34">
          <w:rPr>
            <w:rStyle w:val="Hyperlink"/>
            <w:noProof/>
          </w:rPr>
          <w:t>Step 5: Report the Evaluation Findings</w:t>
        </w:r>
        <w:r w:rsidR="00DD152F">
          <w:rPr>
            <w:noProof/>
            <w:webHidden/>
          </w:rPr>
          <w:tab/>
        </w:r>
        <w:r w:rsidR="00DD152F">
          <w:rPr>
            <w:noProof/>
            <w:webHidden/>
          </w:rPr>
          <w:fldChar w:fldCharType="begin"/>
        </w:r>
        <w:r w:rsidR="00DD152F">
          <w:rPr>
            <w:noProof/>
            <w:webHidden/>
          </w:rPr>
          <w:instrText xml:space="preserve"> PAGEREF _Toc129183064 \h </w:instrText>
        </w:r>
        <w:r w:rsidR="00DD152F">
          <w:rPr>
            <w:noProof/>
            <w:webHidden/>
          </w:rPr>
        </w:r>
        <w:r w:rsidR="00DD152F">
          <w:rPr>
            <w:noProof/>
            <w:webHidden/>
          </w:rPr>
          <w:fldChar w:fldCharType="separate"/>
        </w:r>
        <w:r w:rsidR="0097484D">
          <w:rPr>
            <w:noProof/>
            <w:webHidden/>
          </w:rPr>
          <w:t>5</w:t>
        </w:r>
        <w:r w:rsidR="00DD152F">
          <w:rPr>
            <w:noProof/>
            <w:webHidden/>
          </w:rPr>
          <w:fldChar w:fldCharType="end"/>
        </w:r>
      </w:hyperlink>
    </w:p>
    <w:p w14:paraId="3D958B4A" w14:textId="43108FBD" w:rsidR="00DD152F" w:rsidRDefault="00000000">
      <w:pPr>
        <w:pStyle w:val="TOC2"/>
        <w:tabs>
          <w:tab w:val="right" w:leader="dot" w:pos="9010"/>
        </w:tabs>
        <w:rPr>
          <w:rFonts w:asciiTheme="minorHAnsi" w:eastAsiaTheme="minorEastAsia" w:hAnsiTheme="minorHAnsi" w:cstheme="minorBidi"/>
          <w:noProof/>
          <w:sz w:val="22"/>
          <w:szCs w:val="22"/>
        </w:rPr>
      </w:pPr>
      <w:hyperlink w:anchor="_Toc129183065" w:history="1">
        <w:r w:rsidR="00DD152F" w:rsidRPr="00956E34">
          <w:rPr>
            <w:rStyle w:val="Hyperlink"/>
            <w:noProof/>
          </w:rPr>
          <w:t>Acknowledgements:</w:t>
        </w:r>
        <w:r w:rsidR="00DD152F">
          <w:rPr>
            <w:noProof/>
            <w:webHidden/>
          </w:rPr>
          <w:tab/>
        </w:r>
        <w:r w:rsidR="00DD152F">
          <w:rPr>
            <w:noProof/>
            <w:webHidden/>
          </w:rPr>
          <w:fldChar w:fldCharType="begin"/>
        </w:r>
        <w:r w:rsidR="00DD152F">
          <w:rPr>
            <w:noProof/>
            <w:webHidden/>
          </w:rPr>
          <w:instrText xml:space="preserve"> PAGEREF _Toc129183065 \h </w:instrText>
        </w:r>
        <w:r w:rsidR="00DD152F">
          <w:rPr>
            <w:noProof/>
            <w:webHidden/>
          </w:rPr>
        </w:r>
        <w:r w:rsidR="00DD152F">
          <w:rPr>
            <w:noProof/>
            <w:webHidden/>
          </w:rPr>
          <w:fldChar w:fldCharType="separate"/>
        </w:r>
        <w:r w:rsidR="0097484D">
          <w:rPr>
            <w:noProof/>
            <w:webHidden/>
          </w:rPr>
          <w:t>5</w:t>
        </w:r>
        <w:r w:rsidR="00DD152F">
          <w:rPr>
            <w:noProof/>
            <w:webHidden/>
          </w:rPr>
          <w:fldChar w:fldCharType="end"/>
        </w:r>
      </w:hyperlink>
    </w:p>
    <w:p w14:paraId="2D0D6B27" w14:textId="29C590F0" w:rsidR="00DD152F" w:rsidRDefault="00000000">
      <w:pPr>
        <w:pStyle w:val="TOC2"/>
        <w:tabs>
          <w:tab w:val="right" w:leader="dot" w:pos="9010"/>
        </w:tabs>
        <w:rPr>
          <w:rFonts w:asciiTheme="minorHAnsi" w:eastAsiaTheme="minorEastAsia" w:hAnsiTheme="minorHAnsi" w:cstheme="minorBidi"/>
          <w:noProof/>
          <w:sz w:val="22"/>
          <w:szCs w:val="22"/>
        </w:rPr>
      </w:pPr>
      <w:hyperlink w:anchor="_Toc129183066" w:history="1">
        <w:r w:rsidR="00DD152F" w:rsidRPr="00956E34">
          <w:rPr>
            <w:rStyle w:val="Hyperlink"/>
            <w:noProof/>
          </w:rPr>
          <w:t>Helpful References:</w:t>
        </w:r>
        <w:r w:rsidR="00DD152F">
          <w:rPr>
            <w:noProof/>
            <w:webHidden/>
          </w:rPr>
          <w:tab/>
        </w:r>
        <w:r w:rsidR="00DD152F">
          <w:rPr>
            <w:noProof/>
            <w:webHidden/>
          </w:rPr>
          <w:fldChar w:fldCharType="begin"/>
        </w:r>
        <w:r w:rsidR="00DD152F">
          <w:rPr>
            <w:noProof/>
            <w:webHidden/>
          </w:rPr>
          <w:instrText xml:space="preserve"> PAGEREF _Toc129183066 \h </w:instrText>
        </w:r>
        <w:r w:rsidR="00DD152F">
          <w:rPr>
            <w:noProof/>
            <w:webHidden/>
          </w:rPr>
        </w:r>
        <w:r w:rsidR="00DD152F">
          <w:rPr>
            <w:noProof/>
            <w:webHidden/>
          </w:rPr>
          <w:fldChar w:fldCharType="separate"/>
        </w:r>
        <w:r w:rsidR="0097484D">
          <w:rPr>
            <w:noProof/>
            <w:webHidden/>
          </w:rPr>
          <w:t>6</w:t>
        </w:r>
        <w:r w:rsidR="00DD152F">
          <w:rPr>
            <w:noProof/>
            <w:webHidden/>
          </w:rPr>
          <w:fldChar w:fldCharType="end"/>
        </w:r>
      </w:hyperlink>
    </w:p>
    <w:p w14:paraId="4C578714" w14:textId="76D485C4" w:rsidR="00DD152F" w:rsidRPr="00DD152F" w:rsidRDefault="00DD152F" w:rsidP="00DD152F">
      <w:r>
        <w:fldChar w:fldCharType="end"/>
      </w:r>
    </w:p>
    <w:p w14:paraId="385AFC8A" w14:textId="77777777" w:rsidR="00DD152F" w:rsidRPr="003470DD" w:rsidRDefault="00DD152F" w:rsidP="00DD152F">
      <w:pPr>
        <w:pStyle w:val="Heading2"/>
        <w:rPr>
          <w:lang w:val="en-US"/>
        </w:rPr>
      </w:pPr>
      <w:bookmarkStart w:id="0" w:name="_Toc129183053"/>
      <w:r w:rsidRPr="003470DD">
        <w:rPr>
          <w:lang w:val="en-US"/>
        </w:rPr>
        <w:lastRenderedPageBreak/>
        <w:t xml:space="preserve">General </w:t>
      </w:r>
      <w:r>
        <w:rPr>
          <w:lang w:val="en-US"/>
        </w:rPr>
        <w:t>i</w:t>
      </w:r>
      <w:r w:rsidRPr="003470DD">
        <w:rPr>
          <w:lang w:val="en-US"/>
        </w:rPr>
        <w:t>nformation</w:t>
      </w:r>
      <w:bookmarkEnd w:id="0"/>
    </w:p>
    <w:p w14:paraId="159718C5" w14:textId="77777777" w:rsidR="00DD152F" w:rsidRPr="003470DD" w:rsidRDefault="00DD152F" w:rsidP="00DD152F">
      <w:pPr>
        <w:pStyle w:val="Heading2"/>
        <w:spacing w:before="120"/>
        <w:rPr>
          <w:rFonts w:cs="Arial"/>
        </w:rPr>
      </w:pPr>
      <w:bookmarkStart w:id="1" w:name="_Toc129183054"/>
      <w:r w:rsidRPr="003470DD">
        <w:rPr>
          <w:rFonts w:cs="Arial"/>
        </w:rPr>
        <w:t>Web</w:t>
      </w:r>
      <w:r w:rsidRPr="003470DD">
        <w:rPr>
          <w:rFonts w:cs="Arial"/>
          <w:spacing w:val="-2"/>
        </w:rPr>
        <w:t xml:space="preserve"> </w:t>
      </w:r>
      <w:r w:rsidRPr="003470DD">
        <w:rPr>
          <w:rFonts w:cs="Arial"/>
        </w:rPr>
        <w:t>Content</w:t>
      </w:r>
      <w:r w:rsidRPr="003470DD">
        <w:rPr>
          <w:rFonts w:cs="Arial"/>
          <w:spacing w:val="-4"/>
        </w:rPr>
        <w:t xml:space="preserve"> </w:t>
      </w:r>
      <w:r w:rsidRPr="003470DD">
        <w:rPr>
          <w:rFonts w:cs="Arial"/>
        </w:rPr>
        <w:t>Accessibility</w:t>
      </w:r>
      <w:r w:rsidRPr="003470DD">
        <w:rPr>
          <w:rFonts w:cs="Arial"/>
          <w:spacing w:val="-3"/>
        </w:rPr>
        <w:t xml:space="preserve"> </w:t>
      </w:r>
      <w:r w:rsidRPr="003470DD">
        <w:rPr>
          <w:rFonts w:cs="Arial"/>
        </w:rPr>
        <w:t>Guidelines (WCAG)</w:t>
      </w:r>
      <w:bookmarkEnd w:id="1"/>
    </w:p>
    <w:p w14:paraId="609E00DA" w14:textId="3B925003" w:rsidR="00DD152F" w:rsidRDefault="00DD152F" w:rsidP="00DD152F">
      <w:r w:rsidRPr="007739E5">
        <w:rPr>
          <w:shd w:val="clear" w:color="auto" w:fill="FAFAFC"/>
        </w:rPr>
        <w:t>Web accessibility means that websites, tools, and technologies are designed and developed so that people with disabilities can use them</w:t>
      </w:r>
      <w:r>
        <w:rPr>
          <w:shd w:val="clear" w:color="auto" w:fill="FAFAFC"/>
        </w:rPr>
        <w:t>, including people with vis</w:t>
      </w:r>
      <w:r w:rsidR="0087014F">
        <w:rPr>
          <w:shd w:val="clear" w:color="auto" w:fill="FAFAFC"/>
        </w:rPr>
        <w:t>ion</w:t>
      </w:r>
      <w:r>
        <w:rPr>
          <w:shd w:val="clear" w:color="auto" w:fill="FAFAFC"/>
        </w:rPr>
        <w:t xml:space="preserve">, </w:t>
      </w:r>
      <w:r>
        <w:t>a</w:t>
      </w:r>
      <w:r w:rsidRPr="00353165">
        <w:t>uditory</w:t>
      </w:r>
      <w:r>
        <w:t>, c</w:t>
      </w:r>
      <w:r w:rsidRPr="00353165">
        <w:t>ognitive</w:t>
      </w:r>
      <w:r>
        <w:t>, n</w:t>
      </w:r>
      <w:r w:rsidRPr="00353165">
        <w:t>eurological</w:t>
      </w:r>
      <w:r>
        <w:t>, p</w:t>
      </w:r>
      <w:r w:rsidRPr="00353165">
        <w:t>hysical</w:t>
      </w:r>
      <w:r>
        <w:t xml:space="preserve"> or s</w:t>
      </w:r>
      <w:r w:rsidRPr="00353165">
        <w:t>peech</w:t>
      </w:r>
      <w:r>
        <w:t xml:space="preserve"> disabilities.</w:t>
      </w:r>
    </w:p>
    <w:p w14:paraId="28938962" w14:textId="77777777" w:rsidR="00DD152F" w:rsidRPr="00353165" w:rsidRDefault="00DD152F" w:rsidP="00DD152F">
      <w:pPr>
        <w:spacing w:before="120"/>
      </w:pPr>
      <w:r w:rsidRPr="00353165">
        <w:t>Web accessibility also benefits people</w:t>
      </w:r>
      <w:r>
        <w:t xml:space="preserve"> </w:t>
      </w:r>
      <w:r w:rsidRPr="00353165">
        <w:rPr>
          <w:i/>
          <w:iCs/>
        </w:rPr>
        <w:t>without</w:t>
      </w:r>
      <w:r>
        <w:t xml:space="preserve"> </w:t>
      </w:r>
      <w:r w:rsidRPr="00353165">
        <w:t>disabilities, for example:</w:t>
      </w:r>
    </w:p>
    <w:p w14:paraId="3F0A3471" w14:textId="77777777" w:rsidR="00DD152F" w:rsidRDefault="00DD152F" w:rsidP="00DD152F">
      <w:pPr>
        <w:pStyle w:val="ListParagraph"/>
        <w:numPr>
          <w:ilvl w:val="0"/>
          <w:numId w:val="21"/>
        </w:numPr>
        <w:spacing w:after="160" w:line="259" w:lineRule="auto"/>
      </w:pPr>
      <w:r w:rsidRPr="00353165">
        <w:t>people with changing abilities due to ageing</w:t>
      </w:r>
    </w:p>
    <w:p w14:paraId="058AA39A" w14:textId="77777777" w:rsidR="00DD152F" w:rsidRPr="00353165" w:rsidRDefault="00DD152F" w:rsidP="00DD152F">
      <w:pPr>
        <w:pStyle w:val="ListParagraph"/>
        <w:numPr>
          <w:ilvl w:val="0"/>
          <w:numId w:val="21"/>
        </w:numPr>
        <w:spacing w:after="160" w:line="259" w:lineRule="auto"/>
      </w:pPr>
      <w:r w:rsidRPr="00353165">
        <w:t xml:space="preserve">people with </w:t>
      </w:r>
      <w:r>
        <w:t>‘</w:t>
      </w:r>
      <w:r w:rsidRPr="00353165">
        <w:t>temporary disabilities</w:t>
      </w:r>
      <w:r>
        <w:t>’</w:t>
      </w:r>
      <w:r w:rsidRPr="00353165">
        <w:t xml:space="preserve"> such as a broken arm</w:t>
      </w:r>
    </w:p>
    <w:p w14:paraId="32B3088A" w14:textId="77777777" w:rsidR="00DD152F" w:rsidRPr="00353165" w:rsidRDefault="00DD152F" w:rsidP="00DD152F">
      <w:pPr>
        <w:pStyle w:val="ListParagraph"/>
        <w:numPr>
          <w:ilvl w:val="0"/>
          <w:numId w:val="21"/>
        </w:numPr>
        <w:spacing w:after="160" w:line="259" w:lineRule="auto"/>
      </w:pPr>
      <w:r w:rsidRPr="00353165">
        <w:t>people using devices with small screens</w:t>
      </w:r>
      <w:r>
        <w:t xml:space="preserve"> like mobiles and </w:t>
      </w:r>
      <w:proofErr w:type="gramStart"/>
      <w:r>
        <w:t>smartwatches</w:t>
      </w:r>
      <w:proofErr w:type="gramEnd"/>
    </w:p>
    <w:p w14:paraId="195B5573" w14:textId="7863330F" w:rsidR="00DD152F" w:rsidRPr="00353165" w:rsidRDefault="00DD152F" w:rsidP="00DD152F">
      <w:pPr>
        <w:pStyle w:val="ListParagraph"/>
        <w:numPr>
          <w:ilvl w:val="0"/>
          <w:numId w:val="21"/>
        </w:numPr>
        <w:spacing w:after="160" w:line="259" w:lineRule="auto"/>
      </w:pPr>
      <w:r w:rsidRPr="00353165">
        <w:t xml:space="preserve">people with situational limitations such as in </w:t>
      </w:r>
      <w:r>
        <w:t>a library where they cannot listen to audio, or in bright sunlight</w:t>
      </w:r>
    </w:p>
    <w:p w14:paraId="5FE9E2E9" w14:textId="77777777" w:rsidR="00DD152F" w:rsidRPr="00353165" w:rsidRDefault="00DD152F" w:rsidP="00DD152F">
      <w:pPr>
        <w:pStyle w:val="ListParagraph"/>
        <w:numPr>
          <w:ilvl w:val="0"/>
          <w:numId w:val="21"/>
        </w:numPr>
        <w:spacing w:after="160" w:line="259" w:lineRule="auto"/>
      </w:pPr>
      <w:r w:rsidRPr="00353165">
        <w:t xml:space="preserve">people </w:t>
      </w:r>
      <w:r>
        <w:t>with a</w:t>
      </w:r>
      <w:r w:rsidRPr="00353165">
        <w:t xml:space="preserve"> </w:t>
      </w:r>
      <w:r>
        <w:t>poor i</w:t>
      </w:r>
      <w:r w:rsidRPr="00353165">
        <w:t xml:space="preserve">nternet connection or </w:t>
      </w:r>
      <w:r>
        <w:t>limited bandwidth</w:t>
      </w:r>
    </w:p>
    <w:p w14:paraId="2AB2DF16" w14:textId="77777777" w:rsidR="00DD152F" w:rsidRPr="003470DD" w:rsidRDefault="00DD152F" w:rsidP="00DD152F">
      <w:pPr>
        <w:pStyle w:val="Heading2"/>
        <w:spacing w:before="120"/>
        <w:rPr>
          <w:rFonts w:cs="Arial"/>
        </w:rPr>
      </w:pPr>
      <w:bookmarkStart w:id="2" w:name="_Toc129183055"/>
      <w:r w:rsidRPr="003470DD">
        <w:rPr>
          <w:rFonts w:cs="Arial"/>
        </w:rPr>
        <w:t xml:space="preserve">Why </w:t>
      </w:r>
      <w:r>
        <w:rPr>
          <w:rFonts w:cs="Arial"/>
        </w:rPr>
        <w:t>design for accessibility</w:t>
      </w:r>
      <w:r w:rsidRPr="003470DD">
        <w:rPr>
          <w:rFonts w:cs="Arial"/>
        </w:rPr>
        <w:t>?</w:t>
      </w:r>
      <w:bookmarkEnd w:id="2"/>
    </w:p>
    <w:p w14:paraId="2B250BB0" w14:textId="77777777" w:rsidR="00DD152F" w:rsidRPr="003A6B5D" w:rsidRDefault="00DD152F" w:rsidP="00DD152F">
      <w:pPr>
        <w:pStyle w:val="ListParagraph"/>
        <w:widowControl w:val="0"/>
        <w:numPr>
          <w:ilvl w:val="0"/>
          <w:numId w:val="22"/>
        </w:numPr>
        <w:tabs>
          <w:tab w:val="left" w:pos="900"/>
          <w:tab w:val="left" w:pos="901"/>
        </w:tabs>
        <w:autoSpaceDE w:val="0"/>
        <w:autoSpaceDN w:val="0"/>
        <w:spacing w:before="288"/>
        <w:rPr>
          <w:rFonts w:cs="Arial"/>
        </w:rPr>
      </w:pPr>
      <w:r w:rsidRPr="003A6B5D">
        <w:rPr>
          <w:rFonts w:cs="Arial"/>
        </w:rPr>
        <w:t>1</w:t>
      </w:r>
      <w:r w:rsidRPr="003A6B5D">
        <w:rPr>
          <w:rFonts w:cs="Arial"/>
          <w:spacing w:val="-3"/>
        </w:rPr>
        <w:t xml:space="preserve"> </w:t>
      </w:r>
      <w:r w:rsidRPr="003A6B5D">
        <w:rPr>
          <w:rFonts w:cs="Arial"/>
        </w:rPr>
        <w:t>in</w:t>
      </w:r>
      <w:r w:rsidRPr="003A6B5D">
        <w:rPr>
          <w:rFonts w:cs="Arial"/>
          <w:spacing w:val="-2"/>
        </w:rPr>
        <w:t xml:space="preserve"> </w:t>
      </w:r>
      <w:r w:rsidRPr="003A6B5D">
        <w:rPr>
          <w:rFonts w:cs="Arial"/>
        </w:rPr>
        <w:t>5</w:t>
      </w:r>
      <w:r w:rsidRPr="003A6B5D">
        <w:rPr>
          <w:rFonts w:cs="Arial"/>
          <w:spacing w:val="-2"/>
        </w:rPr>
        <w:t xml:space="preserve"> </w:t>
      </w:r>
      <w:r w:rsidRPr="003A6B5D">
        <w:rPr>
          <w:rFonts w:cs="Arial"/>
        </w:rPr>
        <w:t>(17.7%)</w:t>
      </w:r>
      <w:r w:rsidRPr="003A6B5D">
        <w:rPr>
          <w:rFonts w:cs="Arial"/>
          <w:spacing w:val="-3"/>
        </w:rPr>
        <w:t xml:space="preserve"> </w:t>
      </w:r>
      <w:r w:rsidRPr="003A6B5D">
        <w:rPr>
          <w:rFonts w:cs="Arial"/>
        </w:rPr>
        <w:t>Australians live</w:t>
      </w:r>
      <w:r w:rsidRPr="003A6B5D">
        <w:rPr>
          <w:rFonts w:cs="Arial"/>
          <w:spacing w:val="-2"/>
        </w:rPr>
        <w:t xml:space="preserve"> </w:t>
      </w:r>
      <w:r w:rsidRPr="003A6B5D">
        <w:rPr>
          <w:rFonts w:cs="Arial"/>
        </w:rPr>
        <w:t>with disability</w:t>
      </w:r>
      <w:r w:rsidRPr="003A6B5D">
        <w:rPr>
          <w:rFonts w:cs="Arial"/>
          <w:spacing w:val="-3"/>
        </w:rPr>
        <w:t xml:space="preserve"> </w:t>
      </w:r>
      <w:r w:rsidRPr="003A6B5D">
        <w:rPr>
          <w:rFonts w:cs="Arial"/>
        </w:rPr>
        <w:t>(about</w:t>
      </w:r>
      <w:r w:rsidRPr="003A6B5D">
        <w:rPr>
          <w:rFonts w:cs="Arial"/>
          <w:spacing w:val="-5"/>
        </w:rPr>
        <w:t xml:space="preserve"> </w:t>
      </w:r>
      <w:r w:rsidRPr="003A6B5D">
        <w:rPr>
          <w:rFonts w:cs="Arial"/>
        </w:rPr>
        <w:t>4.3</w:t>
      </w:r>
      <w:r w:rsidRPr="003A6B5D">
        <w:rPr>
          <w:rFonts w:cs="Arial"/>
          <w:spacing w:val="-2"/>
        </w:rPr>
        <w:t xml:space="preserve"> </w:t>
      </w:r>
      <w:r w:rsidRPr="003A6B5D">
        <w:rPr>
          <w:rFonts w:cs="Arial"/>
        </w:rPr>
        <w:t>million</w:t>
      </w:r>
      <w:r w:rsidRPr="003A6B5D">
        <w:rPr>
          <w:rFonts w:cs="Arial"/>
          <w:spacing w:val="-2"/>
        </w:rPr>
        <w:t xml:space="preserve"> </w:t>
      </w:r>
      <w:r w:rsidRPr="003A6B5D">
        <w:rPr>
          <w:rFonts w:cs="Arial"/>
        </w:rPr>
        <w:t>people).</w:t>
      </w:r>
    </w:p>
    <w:p w14:paraId="473E175C" w14:textId="77777777" w:rsidR="00DD152F" w:rsidRPr="003A6B5D" w:rsidRDefault="00DD152F" w:rsidP="00DD152F">
      <w:pPr>
        <w:pStyle w:val="ListParagraph"/>
        <w:widowControl w:val="0"/>
        <w:numPr>
          <w:ilvl w:val="0"/>
          <w:numId w:val="22"/>
        </w:numPr>
        <w:tabs>
          <w:tab w:val="left" w:pos="900"/>
          <w:tab w:val="left" w:pos="901"/>
        </w:tabs>
        <w:autoSpaceDE w:val="0"/>
        <w:autoSpaceDN w:val="0"/>
        <w:spacing w:before="15" w:line="242" w:lineRule="auto"/>
        <w:ind w:right="1103"/>
        <w:rPr>
          <w:rFonts w:cs="Arial"/>
        </w:rPr>
      </w:pPr>
      <w:r w:rsidRPr="003A6B5D">
        <w:rPr>
          <w:rFonts w:cs="Arial"/>
        </w:rPr>
        <w:t>Of all Australians with disability, 1 in 3 (32%) have severe or profound</w:t>
      </w:r>
      <w:r>
        <w:rPr>
          <w:rFonts w:cs="Arial"/>
        </w:rPr>
        <w:t xml:space="preserve"> </w:t>
      </w:r>
      <w:r w:rsidRPr="003A6B5D">
        <w:rPr>
          <w:rFonts w:cs="Arial"/>
        </w:rPr>
        <w:t>disability</w:t>
      </w:r>
      <w:r w:rsidRPr="003A6B5D">
        <w:rPr>
          <w:rFonts w:cs="Arial"/>
          <w:spacing w:val="-3"/>
        </w:rPr>
        <w:t xml:space="preserve"> </w:t>
      </w:r>
      <w:r w:rsidRPr="003A6B5D">
        <w:rPr>
          <w:rFonts w:cs="Arial"/>
        </w:rPr>
        <w:t>(about</w:t>
      </w:r>
      <w:r w:rsidRPr="003A6B5D">
        <w:rPr>
          <w:rFonts w:cs="Arial"/>
          <w:spacing w:val="-4"/>
        </w:rPr>
        <w:t xml:space="preserve"> </w:t>
      </w:r>
      <w:r w:rsidRPr="003A6B5D">
        <w:rPr>
          <w:rFonts w:cs="Arial"/>
        </w:rPr>
        <w:t>1.4</w:t>
      </w:r>
      <w:r w:rsidRPr="003A6B5D">
        <w:rPr>
          <w:rFonts w:cs="Arial"/>
          <w:spacing w:val="-1"/>
        </w:rPr>
        <w:t xml:space="preserve"> </w:t>
      </w:r>
      <w:r w:rsidRPr="003A6B5D">
        <w:rPr>
          <w:rFonts w:cs="Arial"/>
        </w:rPr>
        <w:t>million).</w:t>
      </w:r>
    </w:p>
    <w:p w14:paraId="3412F5A5" w14:textId="77777777" w:rsidR="00DD152F" w:rsidRPr="003A6B5D" w:rsidRDefault="00DD152F" w:rsidP="00DD152F">
      <w:pPr>
        <w:pStyle w:val="ListParagraph"/>
        <w:widowControl w:val="0"/>
        <w:numPr>
          <w:ilvl w:val="0"/>
          <w:numId w:val="22"/>
        </w:numPr>
        <w:tabs>
          <w:tab w:val="left" w:pos="900"/>
          <w:tab w:val="left" w:pos="901"/>
        </w:tabs>
        <w:autoSpaceDE w:val="0"/>
        <w:autoSpaceDN w:val="0"/>
        <w:spacing w:before="12"/>
        <w:ind w:right="293"/>
        <w:rPr>
          <w:rFonts w:cs="Arial"/>
        </w:rPr>
      </w:pPr>
      <w:r w:rsidRPr="003A6B5D">
        <w:rPr>
          <w:rFonts w:cs="Arial"/>
        </w:rPr>
        <w:t xml:space="preserve">Of all Australians with disability, 4 in 5 (79%) experience physical disability as </w:t>
      </w:r>
      <w:r w:rsidRPr="003A6B5D">
        <w:rPr>
          <w:rFonts w:cs="Arial"/>
          <w:spacing w:val="-65"/>
        </w:rPr>
        <w:t xml:space="preserve"> </w:t>
      </w:r>
      <w:r w:rsidRPr="003A6B5D">
        <w:rPr>
          <w:rFonts w:cs="Arial"/>
        </w:rPr>
        <w:t>their</w:t>
      </w:r>
      <w:r w:rsidRPr="003A6B5D">
        <w:rPr>
          <w:rFonts w:cs="Arial"/>
          <w:spacing w:val="-2"/>
        </w:rPr>
        <w:t xml:space="preserve"> </w:t>
      </w:r>
      <w:r w:rsidRPr="003A6B5D">
        <w:rPr>
          <w:rFonts w:cs="Arial"/>
        </w:rPr>
        <w:t>main</w:t>
      </w:r>
      <w:r w:rsidRPr="003A6B5D">
        <w:rPr>
          <w:rFonts w:cs="Arial"/>
          <w:spacing w:val="-1"/>
        </w:rPr>
        <w:t xml:space="preserve"> </w:t>
      </w:r>
      <w:r w:rsidRPr="003A6B5D">
        <w:rPr>
          <w:rFonts w:cs="Arial"/>
        </w:rPr>
        <w:t>form</w:t>
      </w:r>
      <w:r w:rsidRPr="003A6B5D">
        <w:rPr>
          <w:rFonts w:cs="Arial"/>
          <w:spacing w:val="-2"/>
        </w:rPr>
        <w:t xml:space="preserve"> </w:t>
      </w:r>
      <w:r w:rsidRPr="003A6B5D">
        <w:rPr>
          <w:rFonts w:cs="Arial"/>
        </w:rPr>
        <w:t>of</w:t>
      </w:r>
      <w:r w:rsidRPr="003A6B5D">
        <w:rPr>
          <w:rFonts w:cs="Arial"/>
          <w:spacing w:val="-2"/>
        </w:rPr>
        <w:t xml:space="preserve"> </w:t>
      </w:r>
      <w:r w:rsidRPr="003A6B5D">
        <w:rPr>
          <w:rFonts w:cs="Arial"/>
        </w:rPr>
        <w:t>disability.</w:t>
      </w:r>
    </w:p>
    <w:p w14:paraId="566690E2" w14:textId="77777777" w:rsidR="00DD152F" w:rsidRPr="003470DD" w:rsidRDefault="00DD152F" w:rsidP="00DD152F">
      <w:pPr>
        <w:pStyle w:val="BodyText"/>
        <w:spacing w:before="2"/>
      </w:pPr>
    </w:p>
    <w:p w14:paraId="37D1150E" w14:textId="009CBCFA" w:rsidR="00DD152F" w:rsidRPr="003470DD" w:rsidRDefault="00DD152F" w:rsidP="00DD152F">
      <w:pPr>
        <w:pStyle w:val="BodyText"/>
      </w:pPr>
      <w:r w:rsidRPr="003470DD">
        <w:t xml:space="preserve">The importance of digital services can no longer be denied, and more and more organisations are moving to online channels over physical ones for economic, logistical, social and practical reasons. The rise in focus on "UX" (User Experience) has shone a light on poorly designed and built websites and a poor UX (User Experience) can have a directly detrimental impact on an </w:t>
      </w:r>
      <w:proofErr w:type="spellStart"/>
      <w:r w:rsidRPr="003470DD">
        <w:t>organisation’s</w:t>
      </w:r>
      <w:proofErr w:type="spellEnd"/>
      <w:r w:rsidRPr="003470DD">
        <w:t xml:space="preserve"> brand.</w:t>
      </w:r>
    </w:p>
    <w:p w14:paraId="6B218397" w14:textId="77777777" w:rsidR="00DD152F" w:rsidRPr="003470DD" w:rsidRDefault="00DD152F" w:rsidP="00DD152F">
      <w:pPr>
        <w:pStyle w:val="Heading2"/>
        <w:spacing w:before="120"/>
        <w:rPr>
          <w:rFonts w:cs="Arial"/>
        </w:rPr>
      </w:pPr>
      <w:bookmarkStart w:id="3" w:name="_Toc129183056"/>
      <w:r w:rsidRPr="003470DD">
        <w:rPr>
          <w:rFonts w:cs="Arial"/>
        </w:rPr>
        <w:t>Understanding website accessibility</w:t>
      </w:r>
      <w:bookmarkEnd w:id="3"/>
    </w:p>
    <w:p w14:paraId="7FC218F5" w14:textId="632FC161" w:rsidR="00DD152F" w:rsidRPr="0015196B" w:rsidRDefault="00DD152F" w:rsidP="00DD152F">
      <w:pPr>
        <w:pStyle w:val="BodyText"/>
      </w:pPr>
      <w:r>
        <w:t>Accessibility is often</w:t>
      </w:r>
      <w:r w:rsidRPr="0015196B">
        <w:t xml:space="preserve"> an afterthought with audits being performed once a site is live. These audits can highlight expensive remediation work that needs to be done.</w:t>
      </w:r>
      <w:r>
        <w:t xml:space="preserve"> </w:t>
      </w:r>
      <w:r w:rsidRPr="0015196B">
        <w:t xml:space="preserve">The optimal approach </w:t>
      </w:r>
      <w:r>
        <w:t>is to</w:t>
      </w:r>
      <w:r w:rsidRPr="0015196B">
        <w:t xml:space="preserve"> design with accessibility in mind from the beginning.</w:t>
      </w:r>
    </w:p>
    <w:p w14:paraId="54447ECA" w14:textId="77777777" w:rsidR="00DD152F" w:rsidRPr="0015196B" w:rsidRDefault="00DD152F" w:rsidP="00DD152F">
      <w:pPr>
        <w:pStyle w:val="BodyText"/>
      </w:pPr>
    </w:p>
    <w:p w14:paraId="62C0FB19" w14:textId="77777777" w:rsidR="00DD152F" w:rsidRPr="0015196B" w:rsidRDefault="00DD152F" w:rsidP="00DD152F">
      <w:pPr>
        <w:pStyle w:val="BodyText"/>
      </w:pPr>
      <w:r w:rsidRPr="0015196B">
        <w:t>The guidelines are grouped into four main areas:</w:t>
      </w:r>
    </w:p>
    <w:p w14:paraId="206DE79E" w14:textId="77777777" w:rsidR="00DD152F" w:rsidRPr="0015196B" w:rsidRDefault="00DD152F" w:rsidP="00DD152F">
      <w:pPr>
        <w:pStyle w:val="BodyText"/>
        <w:numPr>
          <w:ilvl w:val="0"/>
          <w:numId w:val="13"/>
        </w:numPr>
      </w:pPr>
      <w:r w:rsidRPr="0015196B">
        <w:rPr>
          <w:b/>
          <w:bCs/>
        </w:rPr>
        <w:t>Perceivable</w:t>
      </w:r>
      <w:r w:rsidRPr="0015196B">
        <w:t xml:space="preserve"> - mak</w:t>
      </w:r>
      <w:r>
        <w:t>e</w:t>
      </w:r>
      <w:r w:rsidRPr="0015196B">
        <w:t xml:space="preserve"> it easy for users to see and hear content.</w:t>
      </w:r>
    </w:p>
    <w:p w14:paraId="335B63B4" w14:textId="77777777" w:rsidR="00DD152F" w:rsidRPr="0015196B" w:rsidRDefault="00DD152F" w:rsidP="00DD152F">
      <w:pPr>
        <w:pStyle w:val="BodyText"/>
        <w:numPr>
          <w:ilvl w:val="0"/>
          <w:numId w:val="13"/>
        </w:numPr>
      </w:pPr>
      <w:r w:rsidRPr="0015196B">
        <w:rPr>
          <w:b/>
          <w:bCs/>
        </w:rPr>
        <w:lastRenderedPageBreak/>
        <w:t>Operable</w:t>
      </w:r>
      <w:r w:rsidRPr="0015196B">
        <w:t xml:space="preserve"> - mak</w:t>
      </w:r>
      <w:r>
        <w:t>e</w:t>
      </w:r>
      <w:r w:rsidRPr="0015196B">
        <w:t xml:space="preserve"> it easy for users to interact with the website.</w:t>
      </w:r>
    </w:p>
    <w:p w14:paraId="540CB8EC" w14:textId="77777777" w:rsidR="00DD152F" w:rsidRPr="0015196B" w:rsidRDefault="00DD152F" w:rsidP="00DD152F">
      <w:pPr>
        <w:pStyle w:val="BodyText"/>
        <w:numPr>
          <w:ilvl w:val="0"/>
          <w:numId w:val="13"/>
        </w:numPr>
      </w:pPr>
      <w:r w:rsidRPr="0015196B">
        <w:rPr>
          <w:b/>
          <w:bCs/>
        </w:rPr>
        <w:t>Understandable</w:t>
      </w:r>
      <w:r w:rsidRPr="0015196B">
        <w:t xml:space="preserve"> - mak</w:t>
      </w:r>
      <w:r>
        <w:t>e</w:t>
      </w:r>
      <w:r w:rsidRPr="0015196B">
        <w:t xml:space="preserve"> content easy to understand.</w:t>
      </w:r>
    </w:p>
    <w:p w14:paraId="071F08FC" w14:textId="2CEE52E2" w:rsidR="00DD152F" w:rsidRPr="0015196B" w:rsidRDefault="00DD152F" w:rsidP="00DD152F">
      <w:pPr>
        <w:pStyle w:val="BodyText"/>
        <w:numPr>
          <w:ilvl w:val="0"/>
          <w:numId w:val="13"/>
        </w:numPr>
      </w:pPr>
      <w:r w:rsidRPr="0015196B">
        <w:rPr>
          <w:b/>
          <w:bCs/>
        </w:rPr>
        <w:t xml:space="preserve">Robust </w:t>
      </w:r>
      <w:r w:rsidRPr="0015196B">
        <w:t xml:space="preserve">- </w:t>
      </w:r>
      <w:proofErr w:type="spellStart"/>
      <w:r w:rsidRPr="0015196B">
        <w:rPr>
          <w:rStyle w:val="BodyTextChar"/>
        </w:rPr>
        <w:t>maximis</w:t>
      </w:r>
      <w:r>
        <w:rPr>
          <w:rStyle w:val="BodyTextChar"/>
        </w:rPr>
        <w:t>e</w:t>
      </w:r>
      <w:proofErr w:type="spellEnd"/>
      <w:r w:rsidRPr="0015196B">
        <w:rPr>
          <w:rStyle w:val="BodyTextChar"/>
        </w:rPr>
        <w:t xml:space="preserve"> compatibility with assistive tools (</w:t>
      </w:r>
      <w:r>
        <w:rPr>
          <w:rStyle w:val="BodyTextChar"/>
        </w:rPr>
        <w:t xml:space="preserve">for example </w:t>
      </w:r>
      <w:r w:rsidRPr="0015196B">
        <w:rPr>
          <w:rStyle w:val="BodyTextChar"/>
        </w:rPr>
        <w:t xml:space="preserve">screen readers </w:t>
      </w:r>
      <w:r>
        <w:rPr>
          <w:rStyle w:val="BodyTextChar"/>
        </w:rPr>
        <w:t>software</w:t>
      </w:r>
      <w:r w:rsidRPr="0015196B">
        <w:rPr>
          <w:rStyle w:val="BodyTextChar"/>
        </w:rPr>
        <w:t>).</w:t>
      </w:r>
    </w:p>
    <w:p w14:paraId="4CA85774" w14:textId="77777777" w:rsidR="00DD152F" w:rsidRPr="0015196B" w:rsidRDefault="00DD152F" w:rsidP="00DD152F">
      <w:pPr>
        <w:pStyle w:val="BodyText"/>
      </w:pPr>
    </w:p>
    <w:p w14:paraId="712FE7E9" w14:textId="77777777" w:rsidR="00DD152F" w:rsidRPr="0015196B" w:rsidRDefault="00DD152F" w:rsidP="00DD152F">
      <w:pPr>
        <w:pStyle w:val="BodyText"/>
      </w:pPr>
      <w:r>
        <w:t>These concepts should be applied to all</w:t>
      </w:r>
      <w:r w:rsidRPr="0015196B">
        <w:t xml:space="preserve"> decisions about the form and functions of your </w:t>
      </w:r>
      <w:proofErr w:type="spellStart"/>
      <w:r w:rsidRPr="0015196B">
        <w:t>organisation’s</w:t>
      </w:r>
      <w:proofErr w:type="spellEnd"/>
      <w:r w:rsidRPr="0015196B">
        <w:t xml:space="preserve"> digital platforms.</w:t>
      </w:r>
      <w:r>
        <w:t xml:space="preserve"> </w:t>
      </w:r>
      <w:r w:rsidRPr="0015196B">
        <w:t>Key</w:t>
      </w:r>
      <w:r w:rsidRPr="0015196B">
        <w:rPr>
          <w:spacing w:val="-1"/>
        </w:rPr>
        <w:t xml:space="preserve"> </w:t>
      </w:r>
      <w:r>
        <w:t>a</w:t>
      </w:r>
      <w:r w:rsidRPr="0015196B">
        <w:t>reas</w:t>
      </w:r>
      <w:r w:rsidRPr="0015196B">
        <w:rPr>
          <w:spacing w:val="-1"/>
        </w:rPr>
        <w:t xml:space="preserve"> </w:t>
      </w:r>
      <w:r w:rsidRPr="0015196B">
        <w:t xml:space="preserve">of </w:t>
      </w:r>
      <w:r>
        <w:t>f</w:t>
      </w:r>
      <w:r w:rsidRPr="0015196B">
        <w:t xml:space="preserve">ocus </w:t>
      </w:r>
      <w:r>
        <w:t xml:space="preserve">should </w:t>
      </w:r>
      <w:r w:rsidRPr="0015196B">
        <w:t>include the following:</w:t>
      </w:r>
    </w:p>
    <w:p w14:paraId="55E0CFA0" w14:textId="77777777" w:rsidR="00DD152F" w:rsidRPr="0015196B" w:rsidRDefault="00DD152F" w:rsidP="00DD152F">
      <w:pPr>
        <w:pStyle w:val="BodyText"/>
        <w:spacing w:before="2"/>
        <w:rPr>
          <w:sz w:val="25"/>
        </w:rPr>
      </w:pPr>
    </w:p>
    <w:p w14:paraId="2C8A223D" w14:textId="77777777" w:rsidR="00DD152F" w:rsidRPr="003A6B5D" w:rsidRDefault="00DD152F" w:rsidP="00DD152F">
      <w:pPr>
        <w:pStyle w:val="ListParagraph"/>
        <w:widowControl w:val="0"/>
        <w:numPr>
          <w:ilvl w:val="0"/>
          <w:numId w:val="24"/>
        </w:numPr>
        <w:tabs>
          <w:tab w:val="left" w:pos="900"/>
          <w:tab w:val="left" w:pos="901"/>
        </w:tabs>
        <w:autoSpaceDE w:val="0"/>
        <w:autoSpaceDN w:val="0"/>
        <w:rPr>
          <w:rFonts w:cs="Arial"/>
        </w:rPr>
      </w:pPr>
      <w:r w:rsidRPr="003A6B5D">
        <w:rPr>
          <w:rFonts w:cs="Arial"/>
        </w:rPr>
        <w:t>Contrast</w:t>
      </w:r>
    </w:p>
    <w:p w14:paraId="4A505454" w14:textId="77777777" w:rsidR="00DD152F" w:rsidRPr="003A6B5D" w:rsidRDefault="00DD152F" w:rsidP="00DD152F">
      <w:pPr>
        <w:pStyle w:val="ListParagraph"/>
        <w:widowControl w:val="0"/>
        <w:numPr>
          <w:ilvl w:val="0"/>
          <w:numId w:val="24"/>
        </w:numPr>
        <w:tabs>
          <w:tab w:val="left" w:pos="900"/>
          <w:tab w:val="left" w:pos="901"/>
        </w:tabs>
        <w:autoSpaceDE w:val="0"/>
        <w:autoSpaceDN w:val="0"/>
        <w:spacing w:before="19"/>
        <w:rPr>
          <w:rFonts w:cs="Arial"/>
        </w:rPr>
      </w:pPr>
      <w:r w:rsidRPr="003A6B5D">
        <w:rPr>
          <w:rFonts w:cs="Arial"/>
        </w:rPr>
        <w:t>Colour</w:t>
      </w:r>
      <w:r w:rsidRPr="003A6B5D">
        <w:rPr>
          <w:rFonts w:cs="Arial"/>
          <w:spacing w:val="-3"/>
        </w:rPr>
        <w:t xml:space="preserve"> </w:t>
      </w:r>
      <w:r w:rsidRPr="003A6B5D">
        <w:rPr>
          <w:rFonts w:cs="Arial"/>
        </w:rPr>
        <w:t>Vision</w:t>
      </w:r>
      <w:r w:rsidRPr="003A6B5D">
        <w:rPr>
          <w:rFonts w:cs="Arial"/>
          <w:spacing w:val="-1"/>
        </w:rPr>
        <w:t xml:space="preserve"> </w:t>
      </w:r>
      <w:r w:rsidRPr="003A6B5D">
        <w:rPr>
          <w:rFonts w:cs="Arial"/>
        </w:rPr>
        <w:t>Deficiency</w:t>
      </w:r>
      <w:r w:rsidRPr="003A6B5D">
        <w:rPr>
          <w:rFonts w:cs="Arial"/>
          <w:spacing w:val="-2"/>
        </w:rPr>
        <w:t xml:space="preserve"> </w:t>
      </w:r>
      <w:r w:rsidRPr="003A6B5D">
        <w:rPr>
          <w:rFonts w:cs="Arial"/>
        </w:rPr>
        <w:t>(CVD)</w:t>
      </w:r>
    </w:p>
    <w:p w14:paraId="06BFF003" w14:textId="77777777" w:rsidR="00DD152F" w:rsidRPr="003A6B5D" w:rsidRDefault="00DD152F" w:rsidP="00DD152F">
      <w:pPr>
        <w:pStyle w:val="ListParagraph"/>
        <w:widowControl w:val="0"/>
        <w:numPr>
          <w:ilvl w:val="0"/>
          <w:numId w:val="24"/>
        </w:numPr>
        <w:tabs>
          <w:tab w:val="left" w:pos="900"/>
          <w:tab w:val="left" w:pos="901"/>
        </w:tabs>
        <w:autoSpaceDE w:val="0"/>
        <w:autoSpaceDN w:val="0"/>
        <w:spacing w:before="14"/>
        <w:rPr>
          <w:rFonts w:cs="Arial"/>
        </w:rPr>
      </w:pPr>
      <w:r w:rsidRPr="003A6B5D">
        <w:rPr>
          <w:rFonts w:cs="Arial"/>
        </w:rPr>
        <w:t>Captioning</w:t>
      </w:r>
      <w:r w:rsidRPr="003A6B5D">
        <w:rPr>
          <w:rFonts w:cs="Arial"/>
          <w:spacing w:val="-3"/>
        </w:rPr>
        <w:t xml:space="preserve"> </w:t>
      </w:r>
      <w:r w:rsidRPr="003A6B5D">
        <w:rPr>
          <w:rFonts w:cs="Arial"/>
        </w:rPr>
        <w:t>and transcripts</w:t>
      </w:r>
    </w:p>
    <w:p w14:paraId="0C67603C" w14:textId="77777777" w:rsidR="00DD152F" w:rsidRPr="003A6B5D" w:rsidRDefault="00DD152F" w:rsidP="00DD152F">
      <w:pPr>
        <w:pStyle w:val="ListParagraph"/>
        <w:widowControl w:val="0"/>
        <w:numPr>
          <w:ilvl w:val="0"/>
          <w:numId w:val="24"/>
        </w:numPr>
        <w:tabs>
          <w:tab w:val="left" w:pos="900"/>
          <w:tab w:val="left" w:pos="901"/>
        </w:tabs>
        <w:autoSpaceDE w:val="0"/>
        <w:autoSpaceDN w:val="0"/>
        <w:spacing w:before="19"/>
        <w:rPr>
          <w:rFonts w:cs="Arial"/>
        </w:rPr>
      </w:pPr>
      <w:r w:rsidRPr="003A6B5D">
        <w:rPr>
          <w:rFonts w:cs="Arial"/>
        </w:rPr>
        <w:t>Tab controls</w:t>
      </w:r>
    </w:p>
    <w:p w14:paraId="74E399A9" w14:textId="77777777" w:rsidR="00DD152F" w:rsidRPr="003A6B5D" w:rsidRDefault="00DD152F" w:rsidP="00DD152F">
      <w:pPr>
        <w:pStyle w:val="ListParagraph"/>
        <w:widowControl w:val="0"/>
        <w:numPr>
          <w:ilvl w:val="0"/>
          <w:numId w:val="24"/>
        </w:numPr>
        <w:tabs>
          <w:tab w:val="left" w:pos="900"/>
          <w:tab w:val="left" w:pos="901"/>
        </w:tabs>
        <w:autoSpaceDE w:val="0"/>
        <w:autoSpaceDN w:val="0"/>
        <w:spacing w:before="14"/>
        <w:rPr>
          <w:rFonts w:cs="Arial"/>
        </w:rPr>
      </w:pPr>
      <w:r w:rsidRPr="003A6B5D">
        <w:rPr>
          <w:rFonts w:cs="Arial"/>
        </w:rPr>
        <w:t>Form</w:t>
      </w:r>
      <w:r w:rsidRPr="003A6B5D">
        <w:rPr>
          <w:rFonts w:cs="Arial"/>
          <w:spacing w:val="-1"/>
        </w:rPr>
        <w:t xml:space="preserve"> </w:t>
      </w:r>
      <w:r w:rsidRPr="003A6B5D">
        <w:rPr>
          <w:rFonts w:cs="Arial"/>
        </w:rPr>
        <w:t>controls</w:t>
      </w:r>
    </w:p>
    <w:p w14:paraId="5A8AED9E" w14:textId="77777777" w:rsidR="00DD152F" w:rsidRPr="003A6B5D" w:rsidRDefault="00DD152F" w:rsidP="00DD152F">
      <w:pPr>
        <w:pStyle w:val="ListParagraph"/>
        <w:widowControl w:val="0"/>
        <w:numPr>
          <w:ilvl w:val="0"/>
          <w:numId w:val="24"/>
        </w:numPr>
        <w:tabs>
          <w:tab w:val="left" w:pos="900"/>
          <w:tab w:val="left" w:pos="901"/>
        </w:tabs>
        <w:autoSpaceDE w:val="0"/>
        <w:autoSpaceDN w:val="0"/>
        <w:spacing w:before="20"/>
        <w:rPr>
          <w:rFonts w:cs="Arial"/>
        </w:rPr>
      </w:pPr>
      <w:r w:rsidRPr="003A6B5D">
        <w:rPr>
          <w:rFonts w:cs="Arial"/>
        </w:rPr>
        <w:t>HTML</w:t>
      </w:r>
    </w:p>
    <w:p w14:paraId="1ECA9EBE" w14:textId="77777777" w:rsidR="00DD152F" w:rsidRPr="003A6B5D" w:rsidRDefault="00DD152F" w:rsidP="00DD152F">
      <w:pPr>
        <w:pStyle w:val="ListParagraph"/>
        <w:widowControl w:val="0"/>
        <w:numPr>
          <w:ilvl w:val="0"/>
          <w:numId w:val="24"/>
        </w:numPr>
        <w:tabs>
          <w:tab w:val="left" w:pos="900"/>
          <w:tab w:val="left" w:pos="901"/>
        </w:tabs>
        <w:autoSpaceDE w:val="0"/>
        <w:autoSpaceDN w:val="0"/>
        <w:spacing w:before="14"/>
        <w:rPr>
          <w:rFonts w:cs="Arial"/>
        </w:rPr>
      </w:pPr>
      <w:r w:rsidRPr="003A6B5D">
        <w:rPr>
          <w:rFonts w:cs="Arial"/>
        </w:rPr>
        <w:t>Reading</w:t>
      </w:r>
      <w:r w:rsidRPr="003A6B5D">
        <w:rPr>
          <w:rFonts w:cs="Arial"/>
          <w:spacing w:val="-1"/>
        </w:rPr>
        <w:t xml:space="preserve"> </w:t>
      </w:r>
      <w:r w:rsidRPr="003A6B5D">
        <w:rPr>
          <w:rFonts w:cs="Arial"/>
        </w:rPr>
        <w:t>level</w:t>
      </w:r>
    </w:p>
    <w:p w14:paraId="5E38986B" w14:textId="77777777" w:rsidR="00DD152F" w:rsidRPr="003A6B5D" w:rsidRDefault="00DD152F" w:rsidP="00DD152F">
      <w:pPr>
        <w:pStyle w:val="ListParagraph"/>
        <w:widowControl w:val="0"/>
        <w:numPr>
          <w:ilvl w:val="0"/>
          <w:numId w:val="24"/>
        </w:numPr>
        <w:tabs>
          <w:tab w:val="left" w:pos="900"/>
          <w:tab w:val="left" w:pos="901"/>
        </w:tabs>
        <w:autoSpaceDE w:val="0"/>
        <w:autoSpaceDN w:val="0"/>
        <w:spacing w:before="14"/>
        <w:rPr>
          <w:rFonts w:cs="Arial"/>
        </w:rPr>
      </w:pPr>
      <w:r w:rsidRPr="003A6B5D">
        <w:rPr>
          <w:rFonts w:cs="Arial"/>
        </w:rPr>
        <w:t>Inclusive images and iconography</w:t>
      </w:r>
    </w:p>
    <w:p w14:paraId="3C3C1FF5" w14:textId="77777777" w:rsidR="00DD152F" w:rsidRPr="003A6B5D" w:rsidRDefault="00DD152F" w:rsidP="00DD152F">
      <w:pPr>
        <w:pStyle w:val="ListParagraph"/>
        <w:widowControl w:val="0"/>
        <w:numPr>
          <w:ilvl w:val="0"/>
          <w:numId w:val="24"/>
        </w:numPr>
        <w:tabs>
          <w:tab w:val="left" w:pos="900"/>
          <w:tab w:val="left" w:pos="901"/>
        </w:tabs>
        <w:autoSpaceDE w:val="0"/>
        <w:autoSpaceDN w:val="0"/>
        <w:spacing w:before="19"/>
        <w:rPr>
          <w:rFonts w:cs="Arial"/>
        </w:rPr>
      </w:pPr>
      <w:r w:rsidRPr="003A6B5D">
        <w:rPr>
          <w:rFonts w:cs="Arial"/>
        </w:rPr>
        <w:t>Designing</w:t>
      </w:r>
      <w:r w:rsidRPr="003A6B5D">
        <w:rPr>
          <w:rFonts w:cs="Arial"/>
          <w:spacing w:val="-2"/>
        </w:rPr>
        <w:t xml:space="preserve"> </w:t>
      </w:r>
      <w:r w:rsidRPr="003A6B5D">
        <w:rPr>
          <w:rFonts w:cs="Arial"/>
        </w:rPr>
        <w:t>for</w:t>
      </w:r>
      <w:r w:rsidRPr="003A6B5D">
        <w:rPr>
          <w:rFonts w:cs="Arial"/>
          <w:spacing w:val="-2"/>
        </w:rPr>
        <w:t xml:space="preserve"> </w:t>
      </w:r>
      <w:r w:rsidRPr="003A6B5D">
        <w:rPr>
          <w:rFonts w:cs="Arial"/>
        </w:rPr>
        <w:t>the elderly</w:t>
      </w:r>
    </w:p>
    <w:p w14:paraId="69A2C0BC" w14:textId="77777777" w:rsidR="00DD152F" w:rsidRPr="003A6B5D" w:rsidRDefault="00DD152F" w:rsidP="00DD152F">
      <w:pPr>
        <w:pStyle w:val="ListParagraph"/>
        <w:widowControl w:val="0"/>
        <w:numPr>
          <w:ilvl w:val="0"/>
          <w:numId w:val="24"/>
        </w:numPr>
        <w:tabs>
          <w:tab w:val="left" w:pos="900"/>
          <w:tab w:val="left" w:pos="901"/>
        </w:tabs>
        <w:autoSpaceDE w:val="0"/>
        <w:autoSpaceDN w:val="0"/>
        <w:spacing w:before="14"/>
        <w:rPr>
          <w:rFonts w:cs="Arial"/>
        </w:rPr>
      </w:pPr>
      <w:r w:rsidRPr="003A6B5D">
        <w:rPr>
          <w:rFonts w:cs="Arial"/>
        </w:rPr>
        <w:t>Tools</w:t>
      </w:r>
      <w:r w:rsidRPr="003A6B5D">
        <w:rPr>
          <w:rFonts w:cs="Arial"/>
          <w:spacing w:val="-2"/>
        </w:rPr>
        <w:t xml:space="preserve"> </w:t>
      </w:r>
      <w:r w:rsidRPr="003A6B5D">
        <w:rPr>
          <w:rFonts w:cs="Arial"/>
        </w:rPr>
        <w:t>and non-web assets</w:t>
      </w:r>
    </w:p>
    <w:p w14:paraId="23C8D81F" w14:textId="77777777" w:rsidR="00DD152F" w:rsidRPr="003470DD" w:rsidRDefault="00DD152F" w:rsidP="00DD152F">
      <w:pPr>
        <w:pStyle w:val="Heading2"/>
        <w:spacing w:before="120"/>
        <w:rPr>
          <w:rFonts w:cs="Arial"/>
        </w:rPr>
      </w:pPr>
      <w:bookmarkStart w:id="4" w:name="_Toc129183057"/>
      <w:r w:rsidRPr="003470DD">
        <w:rPr>
          <w:rFonts w:cs="Arial"/>
        </w:rPr>
        <w:t>Audit Process</w:t>
      </w:r>
      <w:bookmarkEnd w:id="4"/>
    </w:p>
    <w:p w14:paraId="6B17DF59" w14:textId="77777777" w:rsidR="00DD152F" w:rsidRPr="0015196B" w:rsidRDefault="00DD152F" w:rsidP="00DD152F">
      <w:pPr>
        <w:pStyle w:val="NormalWeb"/>
        <w:shd w:val="clear" w:color="auto" w:fill="FFFFFF"/>
        <w:spacing w:before="0" w:beforeAutospacing="0"/>
        <w:rPr>
          <w:rFonts w:ascii="Arial" w:hAnsi="Arial" w:cs="Arial"/>
        </w:rPr>
      </w:pPr>
      <w:r w:rsidRPr="0015196B">
        <w:rPr>
          <w:rFonts w:ascii="Arial" w:hAnsi="Arial" w:cs="Arial"/>
        </w:rPr>
        <w:t xml:space="preserve">An effective audit of a </w:t>
      </w:r>
      <w:r>
        <w:rPr>
          <w:rFonts w:ascii="Arial" w:hAnsi="Arial" w:cs="Arial"/>
        </w:rPr>
        <w:t>w</w:t>
      </w:r>
      <w:r w:rsidRPr="0015196B">
        <w:rPr>
          <w:rFonts w:ascii="Arial" w:hAnsi="Arial" w:cs="Arial"/>
        </w:rPr>
        <w:t>ebsite for WCAG compliance generally consists of a 4-stage process:</w:t>
      </w:r>
    </w:p>
    <w:p w14:paraId="0DE03B1E" w14:textId="37EC4789" w:rsidR="00DD152F" w:rsidRPr="0015196B" w:rsidRDefault="00DD152F" w:rsidP="00DD152F">
      <w:pPr>
        <w:pStyle w:val="NormalWeb"/>
        <w:numPr>
          <w:ilvl w:val="0"/>
          <w:numId w:val="23"/>
        </w:numPr>
        <w:shd w:val="clear" w:color="auto" w:fill="FFFFFF"/>
        <w:spacing w:before="0" w:beforeAutospacing="0" w:after="0" w:afterAutospacing="0"/>
        <w:rPr>
          <w:rFonts w:ascii="Arial" w:hAnsi="Arial" w:cs="Arial"/>
        </w:rPr>
      </w:pPr>
      <w:r>
        <w:rPr>
          <w:rFonts w:ascii="Arial" w:hAnsi="Arial" w:cs="Arial"/>
        </w:rPr>
        <w:t>U</w:t>
      </w:r>
      <w:r w:rsidRPr="0015196B">
        <w:rPr>
          <w:rFonts w:ascii="Arial" w:hAnsi="Arial" w:cs="Arial"/>
        </w:rPr>
        <w:t>se of a</w:t>
      </w:r>
      <w:r>
        <w:rPr>
          <w:rFonts w:ascii="Arial" w:hAnsi="Arial" w:cs="Arial"/>
        </w:rPr>
        <w:t>n automated</w:t>
      </w:r>
      <w:r w:rsidRPr="0015196B">
        <w:rPr>
          <w:rFonts w:ascii="Arial" w:hAnsi="Arial" w:cs="Arial"/>
        </w:rPr>
        <w:t xml:space="preserve"> evaluation tool</w:t>
      </w:r>
      <w:r>
        <w:rPr>
          <w:rFonts w:ascii="Arial" w:hAnsi="Arial" w:cs="Arial"/>
        </w:rPr>
        <w:t>.</w:t>
      </w:r>
    </w:p>
    <w:p w14:paraId="6E48A305" w14:textId="7E811407" w:rsidR="00DD152F" w:rsidRPr="0015196B" w:rsidRDefault="00DD152F" w:rsidP="00DD152F">
      <w:pPr>
        <w:pStyle w:val="NormalWeb"/>
        <w:numPr>
          <w:ilvl w:val="0"/>
          <w:numId w:val="23"/>
        </w:numPr>
        <w:shd w:val="clear" w:color="auto" w:fill="FFFFFF"/>
        <w:spacing w:before="0" w:beforeAutospacing="0" w:after="0" w:afterAutospacing="0"/>
        <w:rPr>
          <w:rFonts w:ascii="Arial" w:hAnsi="Arial" w:cs="Arial"/>
        </w:rPr>
      </w:pPr>
      <w:r>
        <w:rPr>
          <w:rFonts w:ascii="Arial" w:hAnsi="Arial" w:cs="Arial"/>
        </w:rPr>
        <w:t>M</w:t>
      </w:r>
      <w:r w:rsidRPr="0015196B">
        <w:rPr>
          <w:rFonts w:ascii="Arial" w:hAnsi="Arial" w:cs="Arial"/>
        </w:rPr>
        <w:t>anual check of non-automated issues</w:t>
      </w:r>
      <w:r>
        <w:rPr>
          <w:rFonts w:ascii="Arial" w:hAnsi="Arial" w:cs="Arial"/>
        </w:rPr>
        <w:t>.</w:t>
      </w:r>
    </w:p>
    <w:p w14:paraId="73A2EEB3" w14:textId="38EA58C3" w:rsidR="00DD152F" w:rsidRPr="0015196B" w:rsidRDefault="00DD152F" w:rsidP="00DD152F">
      <w:pPr>
        <w:pStyle w:val="NormalWeb"/>
        <w:numPr>
          <w:ilvl w:val="0"/>
          <w:numId w:val="23"/>
        </w:numPr>
        <w:shd w:val="clear" w:color="auto" w:fill="FFFFFF"/>
        <w:spacing w:before="0" w:beforeAutospacing="0" w:after="0" w:afterAutospacing="0"/>
        <w:rPr>
          <w:rFonts w:ascii="Arial" w:hAnsi="Arial" w:cs="Arial"/>
        </w:rPr>
      </w:pPr>
      <w:r>
        <w:rPr>
          <w:rFonts w:ascii="Arial" w:hAnsi="Arial" w:cs="Arial"/>
        </w:rPr>
        <w:t>T</w:t>
      </w:r>
      <w:r w:rsidRPr="0015196B">
        <w:rPr>
          <w:rFonts w:ascii="Arial" w:hAnsi="Arial" w:cs="Arial"/>
        </w:rPr>
        <w:t xml:space="preserve">esting against </w:t>
      </w:r>
      <w:r>
        <w:rPr>
          <w:rFonts w:ascii="Arial" w:hAnsi="Arial" w:cs="Arial"/>
        </w:rPr>
        <w:t>at least one</w:t>
      </w:r>
      <w:r w:rsidRPr="0015196B">
        <w:rPr>
          <w:rFonts w:ascii="Arial" w:hAnsi="Arial" w:cs="Arial"/>
        </w:rPr>
        <w:t xml:space="preserve"> assistive technology product, such as a screen reader</w:t>
      </w:r>
      <w:r>
        <w:rPr>
          <w:rFonts w:ascii="Arial" w:hAnsi="Arial" w:cs="Arial"/>
        </w:rPr>
        <w:t>.</w:t>
      </w:r>
    </w:p>
    <w:p w14:paraId="4CAC3AD8" w14:textId="115C1360" w:rsidR="00DD152F" w:rsidRPr="0015196B" w:rsidRDefault="00DD152F" w:rsidP="00DD152F">
      <w:pPr>
        <w:pStyle w:val="NormalWeb"/>
        <w:numPr>
          <w:ilvl w:val="0"/>
          <w:numId w:val="23"/>
        </w:numPr>
        <w:shd w:val="clear" w:color="auto" w:fill="FFFFFF"/>
        <w:spacing w:before="0" w:beforeAutospacing="0" w:after="0" w:afterAutospacing="0"/>
        <w:rPr>
          <w:rFonts w:ascii="Arial" w:hAnsi="Arial" w:cs="Arial"/>
        </w:rPr>
      </w:pPr>
      <w:r>
        <w:rPr>
          <w:rFonts w:ascii="Arial" w:hAnsi="Arial" w:cs="Arial"/>
        </w:rPr>
        <w:t>D</w:t>
      </w:r>
      <w:r w:rsidRPr="0015196B">
        <w:rPr>
          <w:rFonts w:ascii="Arial" w:hAnsi="Arial" w:cs="Arial"/>
        </w:rPr>
        <w:t>iscussion, demonstration, or short written report of the findings</w:t>
      </w:r>
      <w:r>
        <w:rPr>
          <w:rFonts w:ascii="Arial" w:hAnsi="Arial" w:cs="Arial"/>
        </w:rPr>
        <w:t>.</w:t>
      </w:r>
    </w:p>
    <w:p w14:paraId="065A4704" w14:textId="77777777" w:rsidR="00DD152F" w:rsidRPr="003470DD" w:rsidRDefault="00DD152F" w:rsidP="00DD152F">
      <w:pPr>
        <w:pStyle w:val="Heading2"/>
        <w:spacing w:before="120"/>
        <w:rPr>
          <w:rFonts w:cs="Arial"/>
          <w:color w:val="333333"/>
        </w:rPr>
      </w:pPr>
      <w:bookmarkStart w:id="5" w:name="_Toc129183058"/>
      <w:r w:rsidRPr="003470DD">
        <w:rPr>
          <w:rFonts w:cs="Arial"/>
        </w:rPr>
        <w:t xml:space="preserve">Evaluation Process - </w:t>
      </w:r>
      <w:r w:rsidRPr="003470DD">
        <w:rPr>
          <w:rFonts w:cs="Arial"/>
          <w:color w:val="333333"/>
        </w:rPr>
        <w:t>5 steps</w:t>
      </w:r>
      <w:bookmarkEnd w:id="5"/>
    </w:p>
    <w:p w14:paraId="50631010" w14:textId="77777777" w:rsidR="00DD152F" w:rsidRPr="003470DD" w:rsidRDefault="00DD152F" w:rsidP="00DD152F">
      <w:pPr>
        <w:pStyle w:val="Heading3"/>
        <w:shd w:val="clear" w:color="auto" w:fill="FFFFFF"/>
        <w:spacing w:before="0"/>
        <w:rPr>
          <w:rFonts w:cs="Arial"/>
          <w:color w:val="333333"/>
        </w:rPr>
      </w:pPr>
      <w:bookmarkStart w:id="6" w:name="_Toc129183059"/>
      <w:r w:rsidRPr="003470DD">
        <w:rPr>
          <w:rFonts w:cs="Arial"/>
          <w:bCs/>
          <w:color w:val="333333"/>
        </w:rPr>
        <w:t>Step 1: Define the Evaluation Scope</w:t>
      </w:r>
      <w:bookmarkEnd w:id="6"/>
    </w:p>
    <w:p w14:paraId="036C04B7" w14:textId="145FF7E2" w:rsidR="00DD152F" w:rsidRPr="003470DD" w:rsidRDefault="00DD152F" w:rsidP="00DD152F">
      <w:pPr>
        <w:pStyle w:val="NormalWeb"/>
        <w:numPr>
          <w:ilvl w:val="0"/>
          <w:numId w:val="14"/>
        </w:numPr>
        <w:shd w:val="clear" w:color="auto" w:fill="FFFFFF"/>
        <w:spacing w:before="0" w:beforeAutospacing="0"/>
        <w:rPr>
          <w:rFonts w:ascii="Arial" w:hAnsi="Arial" w:cs="Arial"/>
          <w:b/>
        </w:rPr>
      </w:pPr>
      <w:r w:rsidRPr="003470DD">
        <w:rPr>
          <w:rFonts w:ascii="Arial" w:hAnsi="Arial" w:cs="Arial"/>
          <w:color w:val="333333"/>
        </w:rPr>
        <w:t>Assess the scope of the website</w:t>
      </w:r>
      <w:r>
        <w:rPr>
          <w:rFonts w:ascii="Arial" w:hAnsi="Arial" w:cs="Arial"/>
          <w:color w:val="333333"/>
        </w:rPr>
        <w:t>.</w:t>
      </w:r>
    </w:p>
    <w:p w14:paraId="61FD9E38" w14:textId="40B560CF" w:rsidR="00DD152F" w:rsidRPr="003470DD" w:rsidRDefault="00DD152F" w:rsidP="00DD152F">
      <w:pPr>
        <w:pStyle w:val="NormalWeb"/>
        <w:numPr>
          <w:ilvl w:val="0"/>
          <w:numId w:val="14"/>
        </w:numPr>
        <w:shd w:val="clear" w:color="auto" w:fill="FFFFFF"/>
        <w:spacing w:before="0" w:beforeAutospacing="0"/>
        <w:rPr>
          <w:rFonts w:ascii="Arial" w:hAnsi="Arial" w:cs="Arial"/>
          <w:b/>
        </w:rPr>
      </w:pPr>
      <w:r w:rsidRPr="003470DD">
        <w:rPr>
          <w:rFonts w:ascii="Arial" w:hAnsi="Arial" w:cs="Arial"/>
          <w:color w:val="333333"/>
        </w:rPr>
        <w:t>Define the target</w:t>
      </w:r>
      <w:r>
        <w:rPr>
          <w:rFonts w:ascii="Arial" w:hAnsi="Arial" w:cs="Arial"/>
          <w:color w:val="333333"/>
        </w:rPr>
        <w:t>.</w:t>
      </w:r>
    </w:p>
    <w:p w14:paraId="59ABBDF5" w14:textId="094FB886" w:rsidR="00DD152F" w:rsidRPr="003470DD" w:rsidRDefault="00DD152F" w:rsidP="00DD152F">
      <w:pPr>
        <w:pStyle w:val="NormalWeb"/>
        <w:numPr>
          <w:ilvl w:val="0"/>
          <w:numId w:val="14"/>
        </w:numPr>
        <w:shd w:val="clear" w:color="auto" w:fill="FFFFFF"/>
        <w:spacing w:before="0" w:beforeAutospacing="0"/>
        <w:rPr>
          <w:rFonts w:ascii="Arial" w:hAnsi="Arial" w:cs="Arial"/>
          <w:b/>
        </w:rPr>
      </w:pPr>
      <w:r>
        <w:rPr>
          <w:rFonts w:ascii="Arial" w:hAnsi="Arial" w:cs="Arial"/>
          <w:color w:val="333333"/>
        </w:rPr>
        <w:t>Determine the required</w:t>
      </w:r>
      <w:r w:rsidRPr="003470DD">
        <w:rPr>
          <w:rFonts w:ascii="Arial" w:hAnsi="Arial" w:cs="Arial"/>
          <w:color w:val="333333"/>
        </w:rPr>
        <w:t xml:space="preserve"> accessibility support baseline</w:t>
      </w:r>
      <w:r>
        <w:rPr>
          <w:rFonts w:ascii="Arial" w:hAnsi="Arial" w:cs="Arial"/>
          <w:color w:val="333333"/>
        </w:rPr>
        <w:t>, for example WCAG 2.0 or WCAG 2.1 and the level of conformance (A, AA or AAA).</w:t>
      </w:r>
    </w:p>
    <w:p w14:paraId="2CA34442" w14:textId="52669F8E" w:rsidR="00DD152F" w:rsidRPr="003470DD" w:rsidRDefault="00DD152F" w:rsidP="00DD152F">
      <w:pPr>
        <w:pStyle w:val="NormalWeb"/>
        <w:numPr>
          <w:ilvl w:val="0"/>
          <w:numId w:val="14"/>
        </w:numPr>
        <w:shd w:val="clear" w:color="auto" w:fill="FFFFFF"/>
        <w:spacing w:before="0" w:beforeAutospacing="0"/>
        <w:rPr>
          <w:rFonts w:ascii="Arial" w:hAnsi="Arial" w:cs="Arial"/>
          <w:b/>
        </w:rPr>
      </w:pPr>
      <w:r w:rsidRPr="003470DD">
        <w:rPr>
          <w:rFonts w:ascii="Arial" w:hAnsi="Arial" w:cs="Arial"/>
          <w:color w:val="333333"/>
        </w:rPr>
        <w:t>Define the evaluation methods</w:t>
      </w:r>
      <w:r>
        <w:rPr>
          <w:rFonts w:ascii="Arial" w:hAnsi="Arial" w:cs="Arial"/>
          <w:color w:val="333333"/>
        </w:rPr>
        <w:t>.</w:t>
      </w:r>
    </w:p>
    <w:p w14:paraId="0E7E732B" w14:textId="77777777" w:rsidR="00DD152F" w:rsidRPr="003470DD" w:rsidRDefault="00DD152F" w:rsidP="00DD152F">
      <w:pPr>
        <w:pStyle w:val="Heading3"/>
        <w:rPr>
          <w:rFonts w:cs="Arial"/>
        </w:rPr>
      </w:pPr>
      <w:bookmarkStart w:id="7" w:name="_Toc129183060"/>
      <w:r w:rsidRPr="003470DD">
        <w:rPr>
          <w:rFonts w:cs="Arial"/>
        </w:rPr>
        <w:lastRenderedPageBreak/>
        <w:t>Step 2: Explore the Target Website</w:t>
      </w:r>
      <w:bookmarkEnd w:id="7"/>
    </w:p>
    <w:p w14:paraId="2414EE46" w14:textId="77777777" w:rsidR="00DD152F" w:rsidRPr="003470DD" w:rsidRDefault="00DD152F" w:rsidP="00DD152F">
      <w:pPr>
        <w:rPr>
          <w:rFonts w:cs="Arial"/>
        </w:rPr>
      </w:pPr>
      <w:r w:rsidRPr="003470DD">
        <w:rPr>
          <w:rFonts w:cs="Arial"/>
        </w:rPr>
        <w:t xml:space="preserve">Identify the: </w:t>
      </w:r>
    </w:p>
    <w:p w14:paraId="5205A901" w14:textId="65E31AC2" w:rsidR="00DD152F" w:rsidRPr="003470DD" w:rsidRDefault="00DD152F" w:rsidP="00DD152F">
      <w:pPr>
        <w:pStyle w:val="ListParagraph"/>
        <w:numPr>
          <w:ilvl w:val="0"/>
          <w:numId w:val="15"/>
        </w:numPr>
        <w:rPr>
          <w:rFonts w:cs="Arial"/>
        </w:rPr>
      </w:pPr>
      <w:r>
        <w:rPr>
          <w:rFonts w:cs="Arial"/>
        </w:rPr>
        <w:t>C</w:t>
      </w:r>
      <w:r w:rsidRPr="003470DD">
        <w:rPr>
          <w:rFonts w:cs="Arial"/>
        </w:rPr>
        <w:t>ommon web pages for assessment</w:t>
      </w:r>
      <w:r>
        <w:rPr>
          <w:rFonts w:cs="Arial"/>
        </w:rPr>
        <w:t>.</w:t>
      </w:r>
    </w:p>
    <w:p w14:paraId="3E316055" w14:textId="561B2AEA" w:rsidR="00DD152F" w:rsidRPr="003470DD" w:rsidRDefault="00DD152F" w:rsidP="00DD152F">
      <w:pPr>
        <w:pStyle w:val="ListParagraph"/>
        <w:numPr>
          <w:ilvl w:val="0"/>
          <w:numId w:val="15"/>
        </w:numPr>
        <w:rPr>
          <w:rFonts w:cs="Arial"/>
        </w:rPr>
      </w:pPr>
      <w:r>
        <w:rPr>
          <w:rFonts w:cs="Arial"/>
        </w:rPr>
        <w:t>E</w:t>
      </w:r>
      <w:r w:rsidRPr="003470DD">
        <w:rPr>
          <w:rFonts w:cs="Arial"/>
        </w:rPr>
        <w:t>ssential functions that need to be checked</w:t>
      </w:r>
      <w:r>
        <w:rPr>
          <w:rFonts w:cs="Arial"/>
        </w:rPr>
        <w:t>.</w:t>
      </w:r>
    </w:p>
    <w:p w14:paraId="074975F9" w14:textId="222BE47B" w:rsidR="00DD152F" w:rsidRPr="003470DD" w:rsidRDefault="00DD152F" w:rsidP="00DD152F">
      <w:pPr>
        <w:pStyle w:val="ListParagraph"/>
        <w:numPr>
          <w:ilvl w:val="0"/>
          <w:numId w:val="15"/>
        </w:numPr>
        <w:rPr>
          <w:rFonts w:cs="Arial"/>
        </w:rPr>
      </w:pPr>
      <w:r>
        <w:rPr>
          <w:rFonts w:cs="Arial"/>
        </w:rPr>
        <w:t>W</w:t>
      </w:r>
      <w:r w:rsidRPr="003470DD">
        <w:rPr>
          <w:rFonts w:cs="Arial"/>
        </w:rPr>
        <w:t>eb page types</w:t>
      </w:r>
      <w:r>
        <w:rPr>
          <w:rFonts w:cs="Arial"/>
        </w:rPr>
        <w:t>.</w:t>
      </w:r>
    </w:p>
    <w:p w14:paraId="283F83D0" w14:textId="76CE7F8F" w:rsidR="00DD152F" w:rsidRPr="003470DD" w:rsidRDefault="00DD152F" w:rsidP="00DD152F">
      <w:pPr>
        <w:pStyle w:val="ListParagraph"/>
        <w:numPr>
          <w:ilvl w:val="0"/>
          <w:numId w:val="15"/>
        </w:numPr>
        <w:rPr>
          <w:rFonts w:cs="Arial"/>
        </w:rPr>
      </w:pPr>
      <w:r>
        <w:rPr>
          <w:rFonts w:cs="Arial"/>
        </w:rPr>
        <w:t>T</w:t>
      </w:r>
      <w:r w:rsidRPr="003470DD">
        <w:rPr>
          <w:rFonts w:cs="Arial"/>
        </w:rPr>
        <w:t>echnologies used in the website that are necessary for it to work properly</w:t>
      </w:r>
      <w:r>
        <w:rPr>
          <w:rFonts w:cs="Arial"/>
        </w:rPr>
        <w:t>.</w:t>
      </w:r>
    </w:p>
    <w:p w14:paraId="27B07870" w14:textId="0C7A7D33" w:rsidR="00DD152F" w:rsidRPr="003470DD" w:rsidRDefault="00DD152F" w:rsidP="00DD152F">
      <w:pPr>
        <w:pStyle w:val="ListParagraph"/>
        <w:numPr>
          <w:ilvl w:val="0"/>
          <w:numId w:val="15"/>
        </w:numPr>
        <w:rPr>
          <w:rFonts w:cs="Arial"/>
        </w:rPr>
      </w:pPr>
      <w:r>
        <w:rPr>
          <w:rFonts w:cs="Arial"/>
        </w:rPr>
        <w:t>D</w:t>
      </w:r>
      <w:r w:rsidRPr="003470DD">
        <w:rPr>
          <w:rFonts w:cs="Arial"/>
        </w:rPr>
        <w:t xml:space="preserve">etermine if anything else needs to be included. </w:t>
      </w:r>
    </w:p>
    <w:p w14:paraId="38092B2B" w14:textId="5221BFCE" w:rsidR="00DD152F" w:rsidRPr="003470DD" w:rsidRDefault="00DD152F" w:rsidP="00DD152F">
      <w:pPr>
        <w:rPr>
          <w:rFonts w:cs="Arial"/>
        </w:rPr>
      </w:pPr>
      <w:r>
        <w:rPr>
          <w:rFonts w:cs="Arial"/>
        </w:rPr>
        <w:br/>
      </w:r>
      <w:r w:rsidRPr="003470DD">
        <w:rPr>
          <w:rFonts w:cs="Arial"/>
        </w:rPr>
        <w:t>Once all this information is gathered, it will make it much easier to determine which sample web pages will reflect the whole website.</w:t>
      </w:r>
    </w:p>
    <w:p w14:paraId="52C9D93A" w14:textId="77777777" w:rsidR="00DD152F" w:rsidRPr="00055BBE" w:rsidRDefault="00DD152F" w:rsidP="00DD152F">
      <w:pPr>
        <w:pStyle w:val="Heading3"/>
      </w:pPr>
      <w:bookmarkStart w:id="8" w:name="_Toc129183061"/>
      <w:r w:rsidRPr="00055BBE">
        <w:t>Step 3: Select a Representative Sample</w:t>
      </w:r>
      <w:bookmarkEnd w:id="8"/>
    </w:p>
    <w:p w14:paraId="249F6049" w14:textId="77777777" w:rsidR="00DD152F" w:rsidRDefault="00DD152F" w:rsidP="00DD152F">
      <w:pPr>
        <w:rPr>
          <w:rFonts w:cs="Arial"/>
        </w:rPr>
      </w:pPr>
      <w:r w:rsidRPr="003470DD">
        <w:rPr>
          <w:rFonts w:cs="Arial"/>
        </w:rPr>
        <w:t>S</w:t>
      </w:r>
      <w:r w:rsidRPr="00055BBE">
        <w:rPr>
          <w:rFonts w:cs="Arial"/>
        </w:rPr>
        <w:t>elect a sample</w:t>
      </w:r>
      <w:r>
        <w:rPr>
          <w:rFonts w:cs="Arial"/>
        </w:rPr>
        <w:t xml:space="preserve"> that</w:t>
      </w:r>
      <w:r w:rsidRPr="00055BBE">
        <w:rPr>
          <w:rFonts w:cs="Arial"/>
        </w:rPr>
        <w:t xml:space="preserve"> </w:t>
      </w:r>
      <w:r>
        <w:rPr>
          <w:rFonts w:cs="Arial"/>
        </w:rPr>
        <w:t xml:space="preserve">covers static web pages, processes and non-web elements, </w:t>
      </w:r>
      <w:r w:rsidRPr="00055BBE">
        <w:rPr>
          <w:rFonts w:cs="Arial"/>
        </w:rPr>
        <w:t>includ</w:t>
      </w:r>
      <w:r>
        <w:rPr>
          <w:rFonts w:cs="Arial"/>
        </w:rPr>
        <w:t>ing:</w:t>
      </w:r>
    </w:p>
    <w:p w14:paraId="113D9EAC" w14:textId="3AACC573" w:rsidR="00DD152F" w:rsidRDefault="00DD152F" w:rsidP="00DD152F">
      <w:pPr>
        <w:pStyle w:val="ListParagraph"/>
        <w:numPr>
          <w:ilvl w:val="0"/>
          <w:numId w:val="16"/>
        </w:numPr>
        <w:rPr>
          <w:rFonts w:cs="Arial"/>
        </w:rPr>
      </w:pPr>
      <w:r>
        <w:rPr>
          <w:rFonts w:cs="Arial"/>
        </w:rPr>
        <w:t>Key web pages, such as the homepage, contact us page, news page.</w:t>
      </w:r>
    </w:p>
    <w:p w14:paraId="03FCF146" w14:textId="07E89A52" w:rsidR="00DD152F" w:rsidRDefault="00DD152F" w:rsidP="00DD152F">
      <w:pPr>
        <w:pStyle w:val="ListParagraph"/>
        <w:numPr>
          <w:ilvl w:val="0"/>
          <w:numId w:val="16"/>
        </w:numPr>
        <w:rPr>
          <w:rFonts w:cs="Arial"/>
        </w:rPr>
      </w:pPr>
      <w:r>
        <w:rPr>
          <w:rFonts w:cs="Arial"/>
        </w:rPr>
        <w:t>W</w:t>
      </w:r>
      <w:r w:rsidRPr="003470DD">
        <w:rPr>
          <w:rFonts w:cs="Arial"/>
        </w:rPr>
        <w:t>eb pages</w:t>
      </w:r>
      <w:r>
        <w:rPr>
          <w:rFonts w:cs="Arial"/>
        </w:rPr>
        <w:t xml:space="preserve"> representing all other types of content and elements that can be found across the site. Consider pages with plain content, content structured in different ways (e.g. accordions, article boxes), tables, charts, images, videos, news articles, publication lists etc.</w:t>
      </w:r>
    </w:p>
    <w:p w14:paraId="19C0B42B" w14:textId="0B0EE433" w:rsidR="00DD152F" w:rsidRDefault="00DD152F" w:rsidP="00DD152F">
      <w:pPr>
        <w:pStyle w:val="ListParagraph"/>
        <w:numPr>
          <w:ilvl w:val="0"/>
          <w:numId w:val="16"/>
        </w:numPr>
        <w:rPr>
          <w:rFonts w:cs="Arial"/>
        </w:rPr>
      </w:pPr>
      <w:r>
        <w:rPr>
          <w:rFonts w:cs="Arial"/>
        </w:rPr>
        <w:t>Functional pages such as search and search results pages.</w:t>
      </w:r>
    </w:p>
    <w:p w14:paraId="10CC8FC5" w14:textId="429AEE1C" w:rsidR="00DD152F" w:rsidRDefault="00DD152F" w:rsidP="00DD152F">
      <w:pPr>
        <w:pStyle w:val="ListParagraph"/>
        <w:numPr>
          <w:ilvl w:val="0"/>
          <w:numId w:val="16"/>
        </w:numPr>
        <w:rPr>
          <w:rFonts w:cs="Arial"/>
        </w:rPr>
      </w:pPr>
      <w:r>
        <w:rPr>
          <w:rFonts w:cs="Arial"/>
        </w:rPr>
        <w:t>P</w:t>
      </w:r>
      <w:r w:rsidRPr="003470DD">
        <w:rPr>
          <w:rFonts w:cs="Arial"/>
        </w:rPr>
        <w:t xml:space="preserve">ages with complete processes </w:t>
      </w:r>
      <w:r>
        <w:rPr>
          <w:rFonts w:cs="Arial"/>
        </w:rPr>
        <w:t>such as a shopping cart and checkout process, event registration, online forms.</w:t>
      </w:r>
    </w:p>
    <w:p w14:paraId="12B42A3F" w14:textId="08856E4A" w:rsidR="00DD152F" w:rsidRDefault="00DD152F" w:rsidP="00DD152F">
      <w:pPr>
        <w:pStyle w:val="ListParagraph"/>
        <w:numPr>
          <w:ilvl w:val="0"/>
          <w:numId w:val="16"/>
        </w:numPr>
        <w:rPr>
          <w:rFonts w:cs="Arial"/>
        </w:rPr>
      </w:pPr>
      <w:r>
        <w:rPr>
          <w:rFonts w:cs="Arial"/>
        </w:rPr>
        <w:t>Downloadable files such as documents, presentations, spreadsheets.</w:t>
      </w:r>
    </w:p>
    <w:p w14:paraId="24C576C6" w14:textId="77777777" w:rsidR="00DD152F" w:rsidRDefault="00DD152F" w:rsidP="00DD152F">
      <w:pPr>
        <w:pStyle w:val="ListParagraph"/>
        <w:rPr>
          <w:rFonts w:cs="Arial"/>
        </w:rPr>
      </w:pPr>
    </w:p>
    <w:p w14:paraId="466A5322" w14:textId="77777777" w:rsidR="00DD152F" w:rsidRDefault="00DD152F" w:rsidP="00DD152F">
      <w:r>
        <w:t>Website analytics (such as Google Analytics), if available, may help you identify suitable frequently accessed pages to focus on.</w:t>
      </w:r>
    </w:p>
    <w:p w14:paraId="78042AF2" w14:textId="77777777" w:rsidR="00DD152F" w:rsidRPr="00055BBE" w:rsidRDefault="00DD152F" w:rsidP="00DD152F">
      <w:pPr>
        <w:pStyle w:val="Heading3"/>
      </w:pPr>
      <w:bookmarkStart w:id="9" w:name="_Toc129183062"/>
      <w:r w:rsidRPr="00055BBE">
        <w:t>Step 4: Audit the Selected Sample</w:t>
      </w:r>
      <w:bookmarkEnd w:id="9"/>
    </w:p>
    <w:p w14:paraId="52F07FD2" w14:textId="77777777" w:rsidR="00DD152F" w:rsidRDefault="00DD152F" w:rsidP="00DD152F">
      <w:pPr>
        <w:rPr>
          <w:rFonts w:cs="Arial"/>
        </w:rPr>
      </w:pPr>
      <w:r>
        <w:rPr>
          <w:rFonts w:cs="Arial"/>
        </w:rPr>
        <w:t>Work through each of the sample pages selected checking:</w:t>
      </w:r>
    </w:p>
    <w:p w14:paraId="6F648982" w14:textId="7A0BD836" w:rsidR="00DD152F" w:rsidRDefault="00DD152F" w:rsidP="00DD152F">
      <w:pPr>
        <w:pStyle w:val="ListParagraph"/>
        <w:numPr>
          <w:ilvl w:val="0"/>
          <w:numId w:val="17"/>
        </w:numPr>
        <w:rPr>
          <w:rFonts w:cs="Arial"/>
        </w:rPr>
      </w:pPr>
      <w:r>
        <w:rPr>
          <w:rFonts w:cs="Arial"/>
        </w:rPr>
        <w:t>t</w:t>
      </w:r>
      <w:r w:rsidRPr="00E17D45">
        <w:rPr>
          <w:rFonts w:cs="Arial"/>
        </w:rPr>
        <w:t>he sample against each success criteria</w:t>
      </w:r>
      <w:r>
        <w:rPr>
          <w:rFonts w:cs="Arial"/>
        </w:rPr>
        <w:t>.</w:t>
      </w:r>
    </w:p>
    <w:p w14:paraId="7EFC217B" w14:textId="4DDBD369" w:rsidR="00DD152F" w:rsidRDefault="00DD152F" w:rsidP="00DD152F">
      <w:pPr>
        <w:pStyle w:val="ListParagraph"/>
        <w:numPr>
          <w:ilvl w:val="0"/>
          <w:numId w:val="17"/>
        </w:numPr>
        <w:rPr>
          <w:rFonts w:cs="Arial"/>
        </w:rPr>
      </w:pPr>
      <w:r>
        <w:rPr>
          <w:rFonts w:cs="Arial"/>
        </w:rPr>
        <w:t>c</w:t>
      </w:r>
      <w:r w:rsidRPr="00E17D45">
        <w:rPr>
          <w:rFonts w:cs="Arial"/>
        </w:rPr>
        <w:t>omplete processes</w:t>
      </w:r>
      <w:r>
        <w:rPr>
          <w:rFonts w:cs="Arial"/>
        </w:rPr>
        <w:t>.</w:t>
      </w:r>
    </w:p>
    <w:p w14:paraId="299D6332" w14:textId="0DC46DB2" w:rsidR="00DD152F" w:rsidRDefault="00DD152F" w:rsidP="00DD152F">
      <w:pPr>
        <w:pStyle w:val="ListParagraph"/>
        <w:numPr>
          <w:ilvl w:val="0"/>
          <w:numId w:val="17"/>
        </w:numPr>
        <w:rPr>
          <w:rFonts w:cs="Arial"/>
        </w:rPr>
      </w:pPr>
      <w:r w:rsidRPr="00E17D45">
        <w:rPr>
          <w:rFonts w:cs="Arial"/>
        </w:rPr>
        <w:t>for accessible alternatives of media and documents</w:t>
      </w:r>
      <w:r>
        <w:rPr>
          <w:rFonts w:cs="Arial"/>
        </w:rPr>
        <w:t>.</w:t>
      </w:r>
    </w:p>
    <w:p w14:paraId="15F34437" w14:textId="75FC9B23" w:rsidR="00DD152F" w:rsidRDefault="00DD152F" w:rsidP="00DD152F">
      <w:pPr>
        <w:pStyle w:val="ListParagraph"/>
        <w:numPr>
          <w:ilvl w:val="0"/>
          <w:numId w:val="17"/>
        </w:numPr>
        <w:rPr>
          <w:rFonts w:cs="Arial"/>
        </w:rPr>
      </w:pPr>
      <w:r w:rsidRPr="00E17D45">
        <w:rPr>
          <w:rFonts w:cs="Arial"/>
        </w:rPr>
        <w:t xml:space="preserve">for non-interference so that assistive technologies can </w:t>
      </w:r>
      <w:r>
        <w:rPr>
          <w:rFonts w:cs="Arial"/>
        </w:rPr>
        <w:t>access</w:t>
      </w:r>
      <w:r w:rsidRPr="00E17D45">
        <w:rPr>
          <w:rFonts w:cs="Arial"/>
        </w:rPr>
        <w:t xml:space="preserve"> the relevant information</w:t>
      </w:r>
      <w:r>
        <w:rPr>
          <w:rFonts w:cs="Arial"/>
        </w:rPr>
        <w:t>.</w:t>
      </w:r>
    </w:p>
    <w:p w14:paraId="308CBDA9" w14:textId="05DDCFD0" w:rsidR="00DD152F" w:rsidRPr="00E17D45" w:rsidRDefault="00DD152F" w:rsidP="00DD152F">
      <w:pPr>
        <w:pStyle w:val="ListParagraph"/>
        <w:numPr>
          <w:ilvl w:val="0"/>
          <w:numId w:val="17"/>
        </w:numPr>
        <w:rPr>
          <w:rFonts w:cs="Arial"/>
        </w:rPr>
      </w:pPr>
      <w:r>
        <w:rPr>
          <w:rFonts w:cs="Arial"/>
        </w:rPr>
        <w:t>to see</w:t>
      </w:r>
      <w:r w:rsidRPr="00E17D45">
        <w:rPr>
          <w:rFonts w:cs="Arial"/>
        </w:rPr>
        <w:t xml:space="preserve"> if there </w:t>
      </w:r>
      <w:r>
        <w:rPr>
          <w:rFonts w:cs="Arial"/>
        </w:rPr>
        <w:t>are</w:t>
      </w:r>
      <w:r w:rsidRPr="00E17D45">
        <w:rPr>
          <w:rFonts w:cs="Arial"/>
        </w:rPr>
        <w:t xml:space="preserve"> any difference</w:t>
      </w:r>
      <w:r>
        <w:rPr>
          <w:rFonts w:cs="Arial"/>
        </w:rPr>
        <w:t>s</w:t>
      </w:r>
      <w:r w:rsidRPr="00E17D45">
        <w:rPr>
          <w:rFonts w:cs="Arial"/>
        </w:rPr>
        <w:t xml:space="preserve"> between the structured pages and the random samples.</w:t>
      </w:r>
    </w:p>
    <w:p w14:paraId="2254C168" w14:textId="77777777" w:rsidR="00DD152F" w:rsidRPr="00055BBE" w:rsidRDefault="00DD152F" w:rsidP="00DD152F">
      <w:pPr>
        <w:rPr>
          <w:rFonts w:cs="Arial"/>
          <w:b/>
          <w:bCs/>
        </w:rPr>
      </w:pPr>
    </w:p>
    <w:p w14:paraId="288C716C" w14:textId="77777777" w:rsidR="00DD152F" w:rsidRPr="003470DD" w:rsidRDefault="00DD152F" w:rsidP="00DD152F">
      <w:pPr>
        <w:pStyle w:val="Heading3"/>
        <w:shd w:val="clear" w:color="auto" w:fill="FFFFFF"/>
        <w:spacing w:before="0"/>
        <w:rPr>
          <w:rFonts w:cs="Arial"/>
          <w:color w:val="333333"/>
        </w:rPr>
      </w:pPr>
      <w:bookmarkStart w:id="10" w:name="_Toc129183063"/>
      <w:r>
        <w:rPr>
          <w:rFonts w:cs="Arial"/>
          <w:bCs/>
          <w:color w:val="333333"/>
        </w:rPr>
        <w:t>Automated evaluation tools</w:t>
      </w:r>
      <w:bookmarkEnd w:id="10"/>
    </w:p>
    <w:p w14:paraId="2EE81061" w14:textId="77777777" w:rsidR="00DD152F" w:rsidRDefault="00DD152F" w:rsidP="00DD152F">
      <w:pPr>
        <w:rPr>
          <w:rFonts w:cs="Arial"/>
        </w:rPr>
      </w:pPr>
      <w:r w:rsidRPr="00055BBE">
        <w:rPr>
          <w:rFonts w:cs="Arial"/>
        </w:rPr>
        <w:t xml:space="preserve">Automated evaluation tools vary </w:t>
      </w:r>
      <w:r>
        <w:rPr>
          <w:rFonts w:cs="Arial"/>
        </w:rPr>
        <w:t>and p</w:t>
      </w:r>
      <w:r w:rsidRPr="00652C57">
        <w:rPr>
          <w:rFonts w:cs="Arial"/>
        </w:rPr>
        <w:t xml:space="preserve">oints to consider when selecting </w:t>
      </w:r>
      <w:r>
        <w:rPr>
          <w:rFonts w:cs="Arial"/>
        </w:rPr>
        <w:t>one</w:t>
      </w:r>
      <w:r w:rsidRPr="00652C57">
        <w:rPr>
          <w:rFonts w:cs="Arial"/>
        </w:rPr>
        <w:t xml:space="preserve"> are:</w:t>
      </w:r>
    </w:p>
    <w:p w14:paraId="17C93268" w14:textId="77777777" w:rsidR="00DD152F" w:rsidRDefault="00DD152F" w:rsidP="00DD152F">
      <w:pPr>
        <w:pStyle w:val="ListParagraph"/>
        <w:numPr>
          <w:ilvl w:val="0"/>
          <w:numId w:val="19"/>
        </w:numPr>
        <w:rPr>
          <w:rFonts w:cs="Arial"/>
        </w:rPr>
      </w:pPr>
      <w:r w:rsidRPr="00652C57">
        <w:rPr>
          <w:rFonts w:cs="Arial"/>
        </w:rPr>
        <w:t>Is it free or a commercial product?</w:t>
      </w:r>
    </w:p>
    <w:p w14:paraId="1C9F791B" w14:textId="77777777" w:rsidR="00DD152F" w:rsidRDefault="00DD152F" w:rsidP="00DD152F">
      <w:pPr>
        <w:pStyle w:val="ListParagraph"/>
        <w:numPr>
          <w:ilvl w:val="0"/>
          <w:numId w:val="19"/>
        </w:numPr>
        <w:rPr>
          <w:rFonts w:cs="Arial"/>
        </w:rPr>
      </w:pPr>
      <w:r w:rsidRPr="00652C57">
        <w:rPr>
          <w:rFonts w:cs="Arial"/>
        </w:rPr>
        <w:t>Does it support WCAG 2.1 or only an older version of WCAG?</w:t>
      </w:r>
    </w:p>
    <w:p w14:paraId="2CF5B290" w14:textId="297A03A7" w:rsidR="00DD152F" w:rsidRDefault="00DD152F" w:rsidP="00DD152F">
      <w:pPr>
        <w:pStyle w:val="ListParagraph"/>
        <w:numPr>
          <w:ilvl w:val="0"/>
          <w:numId w:val="19"/>
        </w:numPr>
        <w:rPr>
          <w:rFonts w:cs="Arial"/>
        </w:rPr>
      </w:pPr>
      <w:r>
        <w:rPr>
          <w:rFonts w:cs="Arial"/>
        </w:rPr>
        <w:t>Does it support testing against the three levels of conformance (A, AA, AAA)?</w:t>
      </w:r>
    </w:p>
    <w:p w14:paraId="68D0092A" w14:textId="77777777" w:rsidR="00DD152F" w:rsidRDefault="00DD152F" w:rsidP="00DD152F">
      <w:pPr>
        <w:pStyle w:val="ListParagraph"/>
        <w:numPr>
          <w:ilvl w:val="0"/>
          <w:numId w:val="19"/>
        </w:numPr>
        <w:rPr>
          <w:rFonts w:cs="Arial"/>
        </w:rPr>
      </w:pPr>
      <w:r w:rsidRPr="00652C57">
        <w:rPr>
          <w:rFonts w:cs="Arial"/>
        </w:rPr>
        <w:t>Will it assess a full website or only a Web page?</w:t>
      </w:r>
    </w:p>
    <w:p w14:paraId="0FFC7BB5" w14:textId="77777777" w:rsidR="00DD152F" w:rsidRPr="00652C57" w:rsidRDefault="00DD152F" w:rsidP="00DD152F">
      <w:pPr>
        <w:pStyle w:val="ListParagraph"/>
        <w:numPr>
          <w:ilvl w:val="0"/>
          <w:numId w:val="19"/>
        </w:numPr>
        <w:rPr>
          <w:rFonts w:cs="Arial"/>
        </w:rPr>
      </w:pPr>
      <w:r w:rsidRPr="00652C57">
        <w:rPr>
          <w:rFonts w:cs="Arial"/>
        </w:rPr>
        <w:t>Is it web-based software or a downloadable application?</w:t>
      </w:r>
    </w:p>
    <w:p w14:paraId="6422945C" w14:textId="77777777" w:rsidR="00DD152F" w:rsidRPr="00652C57" w:rsidRDefault="00DD152F" w:rsidP="00DD152F">
      <w:pPr>
        <w:rPr>
          <w:rFonts w:cs="Arial"/>
        </w:rPr>
      </w:pPr>
      <w:r>
        <w:rPr>
          <w:rFonts w:cs="Arial"/>
        </w:rPr>
        <w:t>P</w:t>
      </w:r>
      <w:r w:rsidRPr="00055BBE">
        <w:rPr>
          <w:rFonts w:cs="Arial"/>
        </w:rPr>
        <w:t xml:space="preserve">opular free tools include </w:t>
      </w:r>
      <w:proofErr w:type="spellStart"/>
      <w:r w:rsidRPr="00055BBE">
        <w:rPr>
          <w:rFonts w:cs="Arial"/>
        </w:rPr>
        <w:t>aChecker</w:t>
      </w:r>
      <w:proofErr w:type="spellEnd"/>
      <w:r w:rsidRPr="00055BBE">
        <w:rPr>
          <w:rFonts w:cs="Arial"/>
        </w:rPr>
        <w:t xml:space="preserve">, Axe and WAVE and a reasonably affordable commercial product rapidly gaining in popularity is </w:t>
      </w:r>
      <w:proofErr w:type="spellStart"/>
      <w:r w:rsidRPr="00055BBE">
        <w:rPr>
          <w:rFonts w:cs="Arial"/>
        </w:rPr>
        <w:t>SortSite</w:t>
      </w:r>
      <w:proofErr w:type="spellEnd"/>
      <w:r w:rsidRPr="00055BBE">
        <w:rPr>
          <w:rFonts w:cs="Arial"/>
        </w:rPr>
        <w:t xml:space="preserve">. </w:t>
      </w:r>
      <w:r>
        <w:rPr>
          <w:rFonts w:cs="Arial"/>
        </w:rPr>
        <w:t>T</w:t>
      </w:r>
      <w:r w:rsidRPr="00055BBE">
        <w:rPr>
          <w:rFonts w:cs="Arial"/>
        </w:rPr>
        <w:t>hese tools are</w:t>
      </w:r>
      <w:r>
        <w:rPr>
          <w:rFonts w:cs="Arial"/>
        </w:rPr>
        <w:t xml:space="preserve"> either </w:t>
      </w:r>
      <w:r w:rsidRPr="00055BBE">
        <w:rPr>
          <w:rFonts w:cs="Arial"/>
        </w:rPr>
        <w:t>standalone websites</w:t>
      </w:r>
      <w:r>
        <w:rPr>
          <w:rFonts w:cs="Arial"/>
        </w:rPr>
        <w:t xml:space="preserve"> or </w:t>
      </w:r>
      <w:r w:rsidRPr="00055BBE">
        <w:rPr>
          <w:rFonts w:cs="Arial"/>
        </w:rPr>
        <w:t>as browser extensions. Many authoring tools also contain built-in evaluation tools.</w:t>
      </w:r>
      <w:r>
        <w:rPr>
          <w:rFonts w:cs="Arial"/>
        </w:rPr>
        <w:t xml:space="preserve"> Pick an</w:t>
      </w:r>
      <w:r w:rsidRPr="00652C57">
        <w:rPr>
          <w:rFonts w:cs="Arial"/>
        </w:rPr>
        <w:t xml:space="preserve"> evaluation tool</w:t>
      </w:r>
      <w:r>
        <w:rPr>
          <w:rFonts w:cs="Arial"/>
        </w:rPr>
        <w:t xml:space="preserve"> that works for your needs and </w:t>
      </w:r>
      <w:r w:rsidRPr="00652C57">
        <w:rPr>
          <w:rFonts w:cs="Arial"/>
        </w:rPr>
        <w:t>go through the following process:</w:t>
      </w:r>
    </w:p>
    <w:p w14:paraId="1DA283D0" w14:textId="48EAF423" w:rsidR="00DD152F" w:rsidRDefault="00DD152F" w:rsidP="00DD152F">
      <w:pPr>
        <w:pStyle w:val="ListParagraph"/>
        <w:numPr>
          <w:ilvl w:val="0"/>
          <w:numId w:val="18"/>
        </w:numPr>
        <w:rPr>
          <w:rFonts w:cs="Arial"/>
        </w:rPr>
      </w:pPr>
      <w:r w:rsidRPr="00652C57">
        <w:rPr>
          <w:rFonts w:cs="Arial"/>
        </w:rPr>
        <w:t>Use a web-based evaluation tool or browser extension such as one of the free tools listed above</w:t>
      </w:r>
      <w:r>
        <w:rPr>
          <w:rFonts w:cs="Arial"/>
        </w:rPr>
        <w:t>.</w:t>
      </w:r>
    </w:p>
    <w:p w14:paraId="7EA775BC" w14:textId="77777777" w:rsidR="00DD152F" w:rsidRPr="00960CA4" w:rsidRDefault="00DD152F" w:rsidP="00DD152F">
      <w:pPr>
        <w:pStyle w:val="ListParagraph"/>
        <w:numPr>
          <w:ilvl w:val="0"/>
          <w:numId w:val="18"/>
        </w:numPr>
        <w:rPr>
          <w:rFonts w:cs="Arial"/>
        </w:rPr>
      </w:pPr>
      <w:r>
        <w:rPr>
          <w:rFonts w:cs="Arial"/>
        </w:rPr>
        <w:t>If required p</w:t>
      </w:r>
      <w:r w:rsidRPr="00960CA4">
        <w:rPr>
          <w:rFonts w:cs="Arial"/>
        </w:rPr>
        <w:t>ut the web address, you are evaluating in the box provided and choose to evaluate</w:t>
      </w:r>
      <w:r>
        <w:rPr>
          <w:rFonts w:cs="Arial"/>
        </w:rPr>
        <w:t>. Some tools do this automatically.</w:t>
      </w:r>
    </w:p>
    <w:p w14:paraId="795CAFD2" w14:textId="78A4ADB7" w:rsidR="00DD152F" w:rsidRPr="00652C57" w:rsidRDefault="00DD152F" w:rsidP="00DD152F">
      <w:pPr>
        <w:pStyle w:val="ListParagraph"/>
        <w:numPr>
          <w:ilvl w:val="0"/>
          <w:numId w:val="18"/>
        </w:numPr>
        <w:rPr>
          <w:rFonts w:cs="Arial"/>
        </w:rPr>
      </w:pPr>
      <w:r>
        <w:rPr>
          <w:rFonts w:cs="Arial"/>
        </w:rPr>
        <w:t>Assess</w:t>
      </w:r>
      <w:r w:rsidRPr="00652C57">
        <w:rPr>
          <w:rFonts w:cs="Arial"/>
        </w:rPr>
        <w:t xml:space="preserve"> the results</w:t>
      </w:r>
      <w:r>
        <w:rPr>
          <w:rFonts w:cs="Arial"/>
        </w:rPr>
        <w:t xml:space="preserve"> and resolve as required.</w:t>
      </w:r>
    </w:p>
    <w:p w14:paraId="73D1F54F" w14:textId="77777777" w:rsidR="00DD152F" w:rsidRPr="00055BBE" w:rsidRDefault="00DD152F" w:rsidP="00DD152F">
      <w:pPr>
        <w:pStyle w:val="Heading3"/>
      </w:pPr>
      <w:bookmarkStart w:id="11" w:name="_Toc129183064"/>
      <w:r w:rsidRPr="00055BBE">
        <w:t>Step 5: Report the Evaluation Findings</w:t>
      </w:r>
      <w:bookmarkEnd w:id="11"/>
    </w:p>
    <w:p w14:paraId="58BCD8CD" w14:textId="5F6885A6" w:rsidR="00DD152F" w:rsidRDefault="00DD152F" w:rsidP="00DD152F">
      <w:pPr>
        <w:rPr>
          <w:rFonts w:cs="Arial"/>
        </w:rPr>
      </w:pPr>
      <w:r w:rsidRPr="00055BBE">
        <w:rPr>
          <w:rFonts w:cs="Arial"/>
        </w:rPr>
        <w:t xml:space="preserve">Once the evaluation has been completed the fifth and final step is to </w:t>
      </w:r>
      <w:r w:rsidRPr="00DD152F">
        <w:rPr>
          <w:rFonts w:cs="Arial"/>
        </w:rPr>
        <w:t>discuss, demonstrate and/or provide a short-written report.  Communicate findings</w:t>
      </w:r>
      <w:r>
        <w:rPr>
          <w:rFonts w:cs="Arial"/>
        </w:rPr>
        <w:t xml:space="preserve"> in</w:t>
      </w:r>
      <w:r w:rsidRPr="00DD152F">
        <w:rPr>
          <w:rFonts w:cs="Arial"/>
        </w:rPr>
        <w:t xml:space="preserve"> a way that is helpful for all stakeholders </w:t>
      </w:r>
      <w:r>
        <w:rPr>
          <w:rFonts w:cs="Arial"/>
        </w:rPr>
        <w:t>including</w:t>
      </w:r>
      <w:r w:rsidRPr="00055BBE">
        <w:rPr>
          <w:rFonts w:cs="Arial"/>
        </w:rPr>
        <w:t xml:space="preserve"> </w:t>
      </w:r>
      <w:r>
        <w:rPr>
          <w:rFonts w:cs="Arial"/>
        </w:rPr>
        <w:t>the</w:t>
      </w:r>
      <w:r w:rsidRPr="00055BBE">
        <w:rPr>
          <w:rFonts w:cs="Arial"/>
        </w:rPr>
        <w:t xml:space="preserve"> technical audience </w:t>
      </w:r>
      <w:r>
        <w:rPr>
          <w:rFonts w:cs="Arial"/>
        </w:rPr>
        <w:t xml:space="preserve">who </w:t>
      </w:r>
      <w:r w:rsidRPr="00055BBE">
        <w:rPr>
          <w:rFonts w:cs="Arial"/>
        </w:rPr>
        <w:t>can understand it and implement the recommendations. This includes documenting the outcomes of each step and optionally recording the evaluation specifics, including an evaluation statement and aggregated score.</w:t>
      </w:r>
    </w:p>
    <w:p w14:paraId="5FD6091C" w14:textId="77777777" w:rsidR="00DD152F" w:rsidRDefault="00DD152F" w:rsidP="00DD152F">
      <w:pPr>
        <w:pStyle w:val="Heading2"/>
        <w:spacing w:before="120"/>
      </w:pPr>
      <w:bookmarkStart w:id="12" w:name="_Toc129183065"/>
      <w:r>
        <w:t>Acknowledgements:</w:t>
      </w:r>
      <w:bookmarkEnd w:id="12"/>
    </w:p>
    <w:p w14:paraId="312872CE" w14:textId="77777777" w:rsidR="00DD152F" w:rsidRDefault="00DD152F" w:rsidP="00DD152F">
      <w:pPr>
        <w:rPr>
          <w:rFonts w:cs="Arial"/>
        </w:rPr>
      </w:pPr>
      <w:r>
        <w:rPr>
          <w:rFonts w:cs="Arial"/>
        </w:rPr>
        <w:t>The Canberra Blind Society Mentor Project Team would like to thank the following contacts for assisting us in developing this resource:</w:t>
      </w:r>
    </w:p>
    <w:p w14:paraId="77C9176F" w14:textId="77777777" w:rsidR="00DD152F" w:rsidRDefault="00DD152F" w:rsidP="00DD152F">
      <w:pPr>
        <w:rPr>
          <w:rFonts w:cs="Arial"/>
        </w:rPr>
      </w:pPr>
    </w:p>
    <w:p w14:paraId="7894EBEA" w14:textId="77777777" w:rsidR="00DD152F" w:rsidRPr="00333DEE" w:rsidRDefault="00DD152F" w:rsidP="00DD152F">
      <w:pPr>
        <w:pStyle w:val="ListParagraph"/>
        <w:numPr>
          <w:ilvl w:val="0"/>
          <w:numId w:val="20"/>
        </w:numPr>
        <w:rPr>
          <w:rFonts w:cs="Arial"/>
        </w:rPr>
      </w:pPr>
      <w:r w:rsidRPr="00333DEE">
        <w:rPr>
          <w:rFonts w:cs="Arial"/>
        </w:rPr>
        <w:t>Accessible Arts Team</w:t>
      </w:r>
      <w:r>
        <w:rPr>
          <w:rFonts w:cs="Arial"/>
        </w:rPr>
        <w:t>s</w:t>
      </w:r>
      <w:r w:rsidRPr="00333DEE">
        <w:rPr>
          <w:rFonts w:cs="Arial"/>
        </w:rPr>
        <w:t xml:space="preserve"> who have done a great deal of work in ensuring they have a fully accessible website</w:t>
      </w:r>
      <w:r>
        <w:rPr>
          <w:rFonts w:cs="Arial"/>
        </w:rPr>
        <w:t xml:space="preserve"> and have encouraged arts organisations to prioritise accessibility.</w:t>
      </w:r>
    </w:p>
    <w:p w14:paraId="042B741C" w14:textId="77777777" w:rsidR="00DD152F" w:rsidRPr="00333DEE" w:rsidRDefault="00DD152F" w:rsidP="00DD152F">
      <w:pPr>
        <w:pStyle w:val="ListParagraph"/>
        <w:numPr>
          <w:ilvl w:val="0"/>
          <w:numId w:val="20"/>
        </w:numPr>
        <w:rPr>
          <w:rFonts w:cs="Arial"/>
        </w:rPr>
      </w:pPr>
      <w:r>
        <w:rPr>
          <w:rFonts w:cs="Arial"/>
        </w:rPr>
        <w:t>Faculty Members from t</w:t>
      </w:r>
      <w:r w:rsidRPr="00333DEE">
        <w:rPr>
          <w:rFonts w:cs="Arial"/>
        </w:rPr>
        <w:t xml:space="preserve">he Centre for Inclusive Design </w:t>
      </w:r>
      <w:r>
        <w:rPr>
          <w:rFonts w:cs="Arial"/>
        </w:rPr>
        <w:t xml:space="preserve">and the </w:t>
      </w:r>
      <w:r w:rsidRPr="00333DEE">
        <w:rPr>
          <w:rFonts w:cs="Arial"/>
        </w:rPr>
        <w:t xml:space="preserve">University of South Australia who have developed a comprehensive </w:t>
      </w:r>
      <w:r w:rsidRPr="00333DEE">
        <w:rPr>
          <w:rFonts w:cs="Arial"/>
        </w:rPr>
        <w:lastRenderedPageBreak/>
        <w:t xml:space="preserve">course to build skills and knowledge related to </w:t>
      </w:r>
      <w:r>
        <w:rPr>
          <w:rFonts w:cs="Arial"/>
        </w:rPr>
        <w:t xml:space="preserve">digital </w:t>
      </w:r>
      <w:r w:rsidRPr="00333DEE">
        <w:rPr>
          <w:rFonts w:cs="Arial"/>
        </w:rPr>
        <w:t>accessibility awareness.</w:t>
      </w:r>
    </w:p>
    <w:p w14:paraId="121212A4" w14:textId="77777777" w:rsidR="00DD152F" w:rsidRPr="00333DEE" w:rsidRDefault="00DD152F" w:rsidP="00DD152F">
      <w:pPr>
        <w:pStyle w:val="ListParagraph"/>
        <w:numPr>
          <w:ilvl w:val="0"/>
          <w:numId w:val="20"/>
        </w:numPr>
        <w:rPr>
          <w:rFonts w:cs="Arial"/>
        </w:rPr>
      </w:pPr>
      <w:r w:rsidRPr="00333DEE">
        <w:rPr>
          <w:rFonts w:cs="Arial"/>
        </w:rPr>
        <w:t xml:space="preserve">Mentees with </w:t>
      </w:r>
      <w:r>
        <w:rPr>
          <w:rFonts w:cs="Arial"/>
        </w:rPr>
        <w:t>web design and information technology</w:t>
      </w:r>
      <w:r w:rsidRPr="00333DEE">
        <w:rPr>
          <w:rFonts w:cs="Arial"/>
        </w:rPr>
        <w:t xml:space="preserve"> knowledge who have been </w:t>
      </w:r>
      <w:r>
        <w:rPr>
          <w:rFonts w:cs="Arial"/>
        </w:rPr>
        <w:t xml:space="preserve">valuable </w:t>
      </w:r>
      <w:r w:rsidRPr="00333DEE">
        <w:rPr>
          <w:rFonts w:cs="Arial"/>
        </w:rPr>
        <w:t>participa</w:t>
      </w:r>
      <w:r>
        <w:rPr>
          <w:rFonts w:cs="Arial"/>
        </w:rPr>
        <w:t>nts</w:t>
      </w:r>
      <w:r w:rsidRPr="00333DEE">
        <w:rPr>
          <w:rFonts w:cs="Arial"/>
        </w:rPr>
        <w:t xml:space="preserve"> on our Canberra Blind Society Mentoring Program.</w:t>
      </w:r>
    </w:p>
    <w:p w14:paraId="5A61E775" w14:textId="77777777" w:rsidR="00DD152F" w:rsidRDefault="00DD152F" w:rsidP="00DD152F">
      <w:pPr>
        <w:pStyle w:val="Heading2"/>
        <w:spacing w:before="120"/>
      </w:pPr>
      <w:bookmarkStart w:id="13" w:name="_Toc129183066"/>
      <w:r>
        <w:t>Helpful References:</w:t>
      </w:r>
      <w:bookmarkEnd w:id="13"/>
    </w:p>
    <w:p w14:paraId="78F95116" w14:textId="77777777" w:rsidR="00DD152F" w:rsidRPr="00DD152F" w:rsidRDefault="00DD152F" w:rsidP="00DD152F">
      <w:r w:rsidRPr="00DD152F">
        <w:t xml:space="preserve">Accessible Arts website - </w:t>
      </w:r>
      <w:hyperlink r:id="rId8" w:history="1">
        <w:r w:rsidRPr="00DD152F">
          <w:rPr>
            <w:rStyle w:val="Hyperlink"/>
            <w:rFonts w:cs="Arial"/>
            <w:szCs w:val="28"/>
          </w:rPr>
          <w:t>https://aarts.net.au/</w:t>
        </w:r>
      </w:hyperlink>
      <w:r w:rsidRPr="00DD152F">
        <w:t xml:space="preserve"> </w:t>
      </w:r>
    </w:p>
    <w:p w14:paraId="0FA8B42D" w14:textId="77777777" w:rsidR="00DD152F" w:rsidRPr="00DD152F" w:rsidRDefault="00DD152F" w:rsidP="00DD152F">
      <w:r w:rsidRPr="00DD152F">
        <w:t xml:space="preserve">Web Accessibility Initiative - </w:t>
      </w:r>
      <w:hyperlink r:id="rId9" w:history="1">
        <w:r w:rsidRPr="00DD152F">
          <w:rPr>
            <w:rStyle w:val="Hyperlink"/>
            <w:rFonts w:cs="Arial"/>
            <w:szCs w:val="28"/>
          </w:rPr>
          <w:t>https://www.w3.org/WAI/</w:t>
        </w:r>
      </w:hyperlink>
      <w:r w:rsidRPr="00DD152F">
        <w:t xml:space="preserve"> </w:t>
      </w:r>
    </w:p>
    <w:p w14:paraId="5614ED80" w14:textId="77777777" w:rsidR="00DD152F" w:rsidRPr="00DD152F" w:rsidRDefault="00DD152F" w:rsidP="00DD152F">
      <w:r w:rsidRPr="00DD152F">
        <w:t xml:space="preserve">Web Content Accessibility Guidelines (WCAG) 2.0, 2.1 and 2.2- </w:t>
      </w:r>
      <w:hyperlink r:id="rId10" w:history="1">
        <w:r w:rsidRPr="00DD152F">
          <w:rPr>
            <w:rStyle w:val="Hyperlink"/>
            <w:rFonts w:cs="Arial"/>
            <w:szCs w:val="28"/>
          </w:rPr>
          <w:t>https://www.w3.org/WAI/standards-guidelines/wcag/</w:t>
        </w:r>
      </w:hyperlink>
      <w:r w:rsidRPr="00DD152F">
        <w:t xml:space="preserve"> </w:t>
      </w:r>
    </w:p>
    <w:p w14:paraId="7BE82874" w14:textId="77777777" w:rsidR="00DD152F" w:rsidRPr="00DD152F" w:rsidRDefault="00DD152F" w:rsidP="00DD152F">
      <w:r w:rsidRPr="00DD152F">
        <w:t xml:space="preserve">Centre for Inclusive Design - </w:t>
      </w:r>
      <w:hyperlink r:id="rId11" w:history="1">
        <w:r w:rsidRPr="00DD152F">
          <w:rPr>
            <w:rStyle w:val="Hyperlink"/>
            <w:rFonts w:cs="Arial"/>
            <w:szCs w:val="28"/>
          </w:rPr>
          <w:t>https://centreforinclusivedesign.org.au/</w:t>
        </w:r>
      </w:hyperlink>
      <w:r w:rsidRPr="00DD152F">
        <w:t xml:space="preserve"> </w:t>
      </w:r>
    </w:p>
    <w:p w14:paraId="1464EBFF" w14:textId="77777777" w:rsidR="00DD152F" w:rsidRPr="00DD152F" w:rsidRDefault="00DD152F" w:rsidP="00DD152F">
      <w:r w:rsidRPr="00DD152F">
        <w:t xml:space="preserve">Professional Certificate in Web Accessibility - </w:t>
      </w:r>
      <w:hyperlink r:id="rId12" w:history="1">
        <w:r w:rsidRPr="00DD152F">
          <w:rPr>
            <w:rStyle w:val="Hyperlink"/>
            <w:rFonts w:cs="Arial"/>
            <w:szCs w:val="28"/>
          </w:rPr>
          <w:t>https://study.unisa.edu.au/short-courses/professional-certificate-in-web-accessibility/</w:t>
        </w:r>
      </w:hyperlink>
      <w:r w:rsidRPr="00DD152F">
        <w:t xml:space="preserve"> </w:t>
      </w:r>
    </w:p>
    <w:p w14:paraId="1A830D49" w14:textId="7BCD884C" w:rsidR="00052EE5" w:rsidRDefault="00052EE5" w:rsidP="00052EE5">
      <w:pPr>
        <w:rPr>
          <w:lang w:eastAsia="en-US"/>
        </w:rPr>
      </w:pPr>
    </w:p>
    <w:sectPr w:rsidR="00052EE5" w:rsidSect="00D3449B">
      <w:headerReference w:type="even" r:id="rId13"/>
      <w:headerReference w:type="default" r:id="rId14"/>
      <w:footerReference w:type="even" r:id="rId15"/>
      <w:footerReference w:type="default" r:id="rId16"/>
      <w:headerReference w:type="first" r:id="rId17"/>
      <w:footerReference w:type="first" r:id="rId18"/>
      <w:pgSz w:w="11900" w:h="16840"/>
      <w:pgMar w:top="1440" w:right="1440" w:bottom="1440" w:left="1440" w:header="624" w:footer="62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5EF038" w14:textId="77777777" w:rsidR="00D3449B" w:rsidRDefault="00D3449B">
      <w:r>
        <w:separator/>
      </w:r>
    </w:p>
  </w:endnote>
  <w:endnote w:type="continuationSeparator" w:id="0">
    <w:p w14:paraId="37C3776B" w14:textId="77777777" w:rsidR="00D3449B" w:rsidRDefault="00D34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8AD4A" w14:textId="77777777" w:rsidR="0077464E" w:rsidRDefault="007746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19212" w14:textId="77777777" w:rsidR="0077464E" w:rsidRDefault="0077464E" w:rsidP="0077464E">
    <w:pPr>
      <w:pBdr>
        <w:top w:val="nil"/>
        <w:left w:val="nil"/>
        <w:bottom w:val="nil"/>
        <w:right w:val="nil"/>
        <w:between w:val="nil"/>
      </w:pBdr>
      <w:tabs>
        <w:tab w:val="center" w:pos="4513"/>
        <w:tab w:val="right" w:pos="9026"/>
      </w:tabs>
      <w:jc w:val="right"/>
      <w:rPr>
        <w:color w:val="002060"/>
      </w:rPr>
    </w:pPr>
  </w:p>
  <w:p w14:paraId="020D86DF" w14:textId="77777777" w:rsidR="0077464E" w:rsidRPr="00B04753" w:rsidRDefault="0077464E" w:rsidP="0077464E">
    <w:pPr>
      <w:pBdr>
        <w:top w:val="nil"/>
        <w:left w:val="nil"/>
        <w:bottom w:val="nil"/>
        <w:right w:val="nil"/>
        <w:between w:val="nil"/>
      </w:pBdr>
      <w:tabs>
        <w:tab w:val="center" w:pos="4513"/>
        <w:tab w:val="right" w:pos="9026"/>
      </w:tabs>
      <w:jc w:val="center"/>
      <w:rPr>
        <w:color w:val="002060"/>
        <w:sz w:val="20"/>
        <w:szCs w:val="20"/>
      </w:rPr>
    </w:pPr>
    <w:r w:rsidRPr="00B04753">
      <w:rPr>
        <w:color w:val="000000"/>
        <w:sz w:val="20"/>
        <w:szCs w:val="20"/>
      </w:rPr>
      <w:t>Funding for the Canberra Blind Society Mentoring Program is provided by Department of Social Services as part of the Information, Linkages and Capacity Building (ILC) Program.</w:t>
    </w:r>
  </w:p>
  <w:p w14:paraId="19099969" w14:textId="77777777" w:rsidR="00DD07E6" w:rsidRPr="00DE5FEF" w:rsidRDefault="00C243EE" w:rsidP="0077464E">
    <w:pPr>
      <w:pBdr>
        <w:top w:val="nil"/>
        <w:left w:val="nil"/>
        <w:bottom w:val="nil"/>
        <w:right w:val="nil"/>
        <w:between w:val="nil"/>
      </w:pBdr>
      <w:tabs>
        <w:tab w:val="center" w:pos="4513"/>
        <w:tab w:val="right" w:pos="9026"/>
      </w:tabs>
      <w:jc w:val="center"/>
      <w:rPr>
        <w:color w:val="002060"/>
        <w:sz w:val="24"/>
      </w:rPr>
    </w:pPr>
    <w:r w:rsidRPr="00DE5FEF">
      <w:rPr>
        <w:color w:val="002060"/>
        <w:sz w:val="24"/>
      </w:rPr>
      <w:t xml:space="preserve">Page </w:t>
    </w:r>
    <w:r w:rsidRPr="00DE5FEF">
      <w:rPr>
        <w:color w:val="002060"/>
        <w:sz w:val="24"/>
      </w:rPr>
      <w:fldChar w:fldCharType="begin"/>
    </w:r>
    <w:r w:rsidRPr="00DE5FEF">
      <w:rPr>
        <w:color w:val="002060"/>
        <w:sz w:val="24"/>
      </w:rPr>
      <w:instrText>PAGE</w:instrText>
    </w:r>
    <w:r w:rsidRPr="00DE5FEF">
      <w:rPr>
        <w:color w:val="002060"/>
        <w:sz w:val="24"/>
      </w:rPr>
      <w:fldChar w:fldCharType="separate"/>
    </w:r>
    <w:r w:rsidR="00B51BEB" w:rsidRPr="00DE5FEF">
      <w:rPr>
        <w:noProof/>
        <w:color w:val="002060"/>
        <w:sz w:val="24"/>
      </w:rPr>
      <w:t>2</w:t>
    </w:r>
    <w:r w:rsidRPr="00DE5FEF">
      <w:rPr>
        <w:color w:val="002060"/>
        <w:sz w:val="24"/>
      </w:rPr>
      <w:fldChar w:fldCharType="end"/>
    </w:r>
    <w:r w:rsidRPr="00DE5FEF">
      <w:rPr>
        <w:color w:val="002060"/>
        <w:sz w:val="24"/>
      </w:rPr>
      <w:t xml:space="preserve"> of </w:t>
    </w:r>
    <w:r w:rsidRPr="00DE5FEF">
      <w:rPr>
        <w:color w:val="002060"/>
        <w:sz w:val="24"/>
      </w:rPr>
      <w:fldChar w:fldCharType="begin"/>
    </w:r>
    <w:r w:rsidRPr="00DE5FEF">
      <w:rPr>
        <w:color w:val="002060"/>
        <w:sz w:val="24"/>
      </w:rPr>
      <w:instrText>NUMPAGES</w:instrText>
    </w:r>
    <w:r w:rsidRPr="00DE5FEF">
      <w:rPr>
        <w:color w:val="002060"/>
        <w:sz w:val="24"/>
      </w:rPr>
      <w:fldChar w:fldCharType="separate"/>
    </w:r>
    <w:r w:rsidR="00B51BEB" w:rsidRPr="00DE5FEF">
      <w:rPr>
        <w:noProof/>
        <w:color w:val="002060"/>
        <w:sz w:val="24"/>
      </w:rPr>
      <w:t>2</w:t>
    </w:r>
    <w:r w:rsidRPr="00DE5FEF">
      <w:rPr>
        <w:color w:val="002060"/>
        <w:sz w:val="24"/>
      </w:rPr>
      <w:fldChar w:fldCharType="end"/>
    </w:r>
  </w:p>
  <w:p w14:paraId="204F072C" w14:textId="77777777" w:rsidR="00DD07E6" w:rsidRDefault="00DD07E6">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0471D" w14:textId="77777777" w:rsidR="00B05C50" w:rsidRPr="00B04753" w:rsidRDefault="00B05C50" w:rsidP="00B05C50">
    <w:pPr>
      <w:jc w:val="center"/>
      <w:rPr>
        <w:rFonts w:cs="Arial"/>
        <w:b/>
        <w:bCs/>
        <w:color w:val="525252" w:themeColor="accent3" w:themeShade="80"/>
        <w:sz w:val="20"/>
        <w:szCs w:val="20"/>
      </w:rPr>
    </w:pPr>
    <w:r w:rsidRPr="00B04753">
      <w:rPr>
        <w:color w:val="525252" w:themeColor="accent3" w:themeShade="80"/>
        <w:sz w:val="20"/>
        <w:szCs w:val="20"/>
      </w:rPr>
      <w:t>Funding for the Canberra Blind Society Mentoring Program is provided by Department of Social Services as part of the Information, Linkages and Capacity Building (ILC) Program.</w:t>
    </w:r>
  </w:p>
  <w:p w14:paraId="540DC461" w14:textId="77777777" w:rsidR="005E09CE" w:rsidRDefault="005E09CE" w:rsidP="005E09CE">
    <w:pPr>
      <w:spacing w:line="315" w:lineRule="atLeast"/>
      <w:jc w:val="center"/>
      <w:rPr>
        <w:rFonts w:cs="Arial"/>
        <w:b/>
        <w:bCs/>
        <w:color w:val="2F5496" w:themeColor="accent1" w:themeShade="BF"/>
        <w:sz w:val="22"/>
        <w:szCs w:val="22"/>
      </w:rPr>
    </w:pPr>
    <w:r>
      <w:rPr>
        <w:rFonts w:cs="Arial"/>
        <w:b/>
        <w:bCs/>
        <w:color w:val="2F5496" w:themeColor="accent1" w:themeShade="BF"/>
        <w:sz w:val="22"/>
        <w:szCs w:val="22"/>
      </w:rPr>
      <w:t>Canberra Blind Society</w:t>
    </w:r>
  </w:p>
  <w:p w14:paraId="2F339129" w14:textId="77777777" w:rsidR="005E09CE" w:rsidRDefault="005E09CE" w:rsidP="005E09CE">
    <w:pPr>
      <w:spacing w:line="315" w:lineRule="atLeast"/>
      <w:jc w:val="center"/>
      <w:rPr>
        <w:rFonts w:cs="Arial"/>
        <w:b/>
        <w:bCs/>
        <w:color w:val="2F5496" w:themeColor="accent1" w:themeShade="BF"/>
        <w:sz w:val="22"/>
        <w:szCs w:val="22"/>
      </w:rPr>
    </w:pPr>
    <w:r>
      <w:rPr>
        <w:rFonts w:cs="Arial"/>
        <w:b/>
        <w:bCs/>
        <w:color w:val="2F5496" w:themeColor="accent1" w:themeShade="BF"/>
        <w:sz w:val="22"/>
        <w:szCs w:val="22"/>
      </w:rPr>
      <w:t>Phone: </w:t>
    </w:r>
    <w:r>
      <w:rPr>
        <w:rFonts w:cs="Arial"/>
        <w:color w:val="2F5496" w:themeColor="accent1" w:themeShade="BF"/>
        <w:sz w:val="22"/>
        <w:szCs w:val="22"/>
      </w:rPr>
      <w:t>(02) 6247 4580 </w:t>
    </w:r>
  </w:p>
  <w:p w14:paraId="68549627" w14:textId="77777777" w:rsidR="005E09CE" w:rsidRDefault="005E09CE" w:rsidP="005E09CE">
    <w:pPr>
      <w:spacing w:line="315" w:lineRule="atLeast"/>
      <w:jc w:val="center"/>
      <w:rPr>
        <w:rFonts w:cs="Arial"/>
        <w:color w:val="2F5496" w:themeColor="accent1" w:themeShade="BF"/>
        <w:sz w:val="22"/>
        <w:szCs w:val="22"/>
      </w:rPr>
    </w:pPr>
    <w:r>
      <w:rPr>
        <w:rFonts w:cs="Arial"/>
        <w:b/>
        <w:bCs/>
        <w:color w:val="2F5496" w:themeColor="accent1" w:themeShade="BF"/>
        <w:sz w:val="22"/>
        <w:szCs w:val="22"/>
      </w:rPr>
      <w:t xml:space="preserve">Website:  </w:t>
    </w:r>
    <w:hyperlink r:id="rId1" w:tgtFrame="_blank" w:history="1">
      <w:r>
        <w:rPr>
          <w:rStyle w:val="Hyperlink"/>
          <w:rFonts w:cs="Arial"/>
          <w:color w:val="2F5496" w:themeColor="accent1" w:themeShade="BF"/>
          <w:sz w:val="22"/>
          <w:szCs w:val="22"/>
        </w:rPr>
        <w:t>www.canberrablindsociety.org.au</w:t>
      </w:r>
    </w:hyperlink>
  </w:p>
  <w:p w14:paraId="0D4475BD" w14:textId="197D3E27" w:rsidR="005E09CE" w:rsidRPr="005E09CE" w:rsidRDefault="005E09CE" w:rsidP="005E09CE">
    <w:pPr>
      <w:tabs>
        <w:tab w:val="center" w:pos="4513"/>
        <w:tab w:val="right" w:pos="9026"/>
      </w:tabs>
      <w:jc w:val="center"/>
      <w:rPr>
        <w:rFonts w:cs="Arial"/>
        <w:i/>
        <w:iCs/>
        <w:color w:val="2F5496" w:themeColor="accent1" w:themeShade="BF"/>
        <w:sz w:val="22"/>
        <w:szCs w:val="22"/>
      </w:rPr>
    </w:pPr>
    <w:r>
      <w:rPr>
        <w:rFonts w:cs="Arial"/>
        <w:color w:val="2F5496" w:themeColor="accent1" w:themeShade="BF"/>
        <w:sz w:val="22"/>
        <w:szCs w:val="22"/>
      </w:rPr>
      <w:t xml:space="preserve">Page </w:t>
    </w:r>
    <w:r>
      <w:rPr>
        <w:rFonts w:cs="Arial"/>
        <w:color w:val="2F5496" w:themeColor="accent1" w:themeShade="BF"/>
        <w:sz w:val="22"/>
        <w:szCs w:val="22"/>
      </w:rPr>
      <w:fldChar w:fldCharType="begin"/>
    </w:r>
    <w:r>
      <w:rPr>
        <w:rFonts w:cs="Arial"/>
        <w:color w:val="2F5496" w:themeColor="accent1" w:themeShade="BF"/>
        <w:sz w:val="22"/>
        <w:szCs w:val="22"/>
      </w:rPr>
      <w:instrText xml:space="preserve"> PAGE  \* Arabic  \* MERGEFORMAT </w:instrText>
    </w:r>
    <w:r>
      <w:rPr>
        <w:rFonts w:cs="Arial"/>
        <w:color w:val="2F5496" w:themeColor="accent1" w:themeShade="BF"/>
        <w:sz w:val="22"/>
        <w:szCs w:val="22"/>
      </w:rPr>
      <w:fldChar w:fldCharType="separate"/>
    </w:r>
    <w:r>
      <w:rPr>
        <w:rFonts w:cs="Arial"/>
        <w:color w:val="2F5496" w:themeColor="accent1" w:themeShade="BF"/>
        <w:sz w:val="22"/>
        <w:szCs w:val="22"/>
      </w:rPr>
      <w:t>1</w:t>
    </w:r>
    <w:r>
      <w:rPr>
        <w:rFonts w:cs="Arial"/>
        <w:color w:val="2F5496" w:themeColor="accent1" w:themeShade="BF"/>
        <w:sz w:val="22"/>
        <w:szCs w:val="22"/>
      </w:rPr>
      <w:fldChar w:fldCharType="end"/>
    </w:r>
    <w:r>
      <w:rPr>
        <w:rFonts w:cs="Arial"/>
        <w:color w:val="2F5496" w:themeColor="accent1" w:themeShade="BF"/>
        <w:sz w:val="22"/>
        <w:szCs w:val="22"/>
      </w:rPr>
      <w:t xml:space="preserve"> of </w:t>
    </w:r>
    <w:r>
      <w:rPr>
        <w:rFonts w:cs="Arial"/>
        <w:color w:val="2F5496" w:themeColor="accent1" w:themeShade="BF"/>
        <w:sz w:val="22"/>
        <w:szCs w:val="22"/>
      </w:rPr>
      <w:fldChar w:fldCharType="begin"/>
    </w:r>
    <w:r>
      <w:rPr>
        <w:rFonts w:cs="Arial"/>
        <w:color w:val="2F5496" w:themeColor="accent1" w:themeShade="BF"/>
        <w:sz w:val="22"/>
        <w:szCs w:val="22"/>
      </w:rPr>
      <w:instrText xml:space="preserve"> NUMPAGES  \* Arabic  \* MERGEFORMAT </w:instrText>
    </w:r>
    <w:r>
      <w:rPr>
        <w:rFonts w:cs="Arial"/>
        <w:color w:val="2F5496" w:themeColor="accent1" w:themeShade="BF"/>
        <w:sz w:val="22"/>
        <w:szCs w:val="22"/>
      </w:rPr>
      <w:fldChar w:fldCharType="separate"/>
    </w:r>
    <w:r>
      <w:rPr>
        <w:rFonts w:cs="Arial"/>
        <w:color w:val="2F5496" w:themeColor="accent1" w:themeShade="BF"/>
        <w:sz w:val="22"/>
        <w:szCs w:val="22"/>
      </w:rPr>
      <w:t>6</w:t>
    </w:r>
    <w:r>
      <w:rPr>
        <w:rFonts w:cs="Arial"/>
        <w:color w:val="2F5496" w:themeColor="accent1" w:themeShade="BF"/>
        <w:sz w:val="22"/>
        <w:szCs w:val="22"/>
      </w:rPr>
      <w:fldChar w:fldCharType="end"/>
    </w:r>
  </w:p>
  <w:p w14:paraId="786FA80D" w14:textId="08ADC3FD" w:rsidR="00DD07E6" w:rsidRDefault="00DD07E6">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03C197" w14:textId="77777777" w:rsidR="00D3449B" w:rsidRDefault="00D3449B">
      <w:r>
        <w:separator/>
      </w:r>
    </w:p>
  </w:footnote>
  <w:footnote w:type="continuationSeparator" w:id="0">
    <w:p w14:paraId="1EB64EF0" w14:textId="77777777" w:rsidR="00D3449B" w:rsidRDefault="00D344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647CDF" w14:textId="77777777" w:rsidR="00DD07E6" w:rsidRDefault="00000000">
    <w:pPr>
      <w:pBdr>
        <w:top w:val="nil"/>
        <w:left w:val="nil"/>
        <w:bottom w:val="nil"/>
        <w:right w:val="nil"/>
        <w:between w:val="nil"/>
      </w:pBdr>
      <w:tabs>
        <w:tab w:val="center" w:pos="4513"/>
        <w:tab w:val="right" w:pos="9026"/>
      </w:tabs>
      <w:rPr>
        <w:color w:val="000000"/>
      </w:rPr>
    </w:pPr>
    <w:r>
      <w:rPr>
        <w:color w:val="000000"/>
      </w:rPr>
      <w:pict w14:anchorId="216D96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450.7pt;height:241.8pt;z-index:-251655680;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FBC93" w14:textId="77777777" w:rsidR="00DD07E6" w:rsidRDefault="00000000">
    <w:pPr>
      <w:pBdr>
        <w:top w:val="nil"/>
        <w:left w:val="nil"/>
        <w:bottom w:val="nil"/>
        <w:right w:val="nil"/>
        <w:between w:val="nil"/>
      </w:pBdr>
      <w:tabs>
        <w:tab w:val="center" w:pos="4513"/>
        <w:tab w:val="right" w:pos="9026"/>
      </w:tabs>
      <w:rPr>
        <w:color w:val="000000"/>
      </w:rPr>
    </w:pPr>
    <w:r>
      <w:rPr>
        <w:color w:val="000000"/>
      </w:rPr>
      <w:pict w14:anchorId="044339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alt="" style="position:absolute;margin-left:0;margin-top:0;width:450.7pt;height:241.8pt;z-index:-251657728;mso-position-horizontal:center;mso-position-horizontal-relative:margin;mso-position-vertical:center;mso-position-vertical-relative:margin">
          <v:imagedata r:id="rId1" o:title="image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3A0FF" w14:textId="5ADE0B34" w:rsidR="00DD07E6" w:rsidRPr="00B05C50" w:rsidRDefault="00DE5FEF" w:rsidP="000B3865">
    <w:pPr>
      <w:pStyle w:val="Heading1"/>
      <w:rPr>
        <w:color w:val="002060"/>
        <w:sz w:val="52"/>
        <w:szCs w:val="52"/>
      </w:rPr>
    </w:pPr>
    <w:r w:rsidRPr="00B05C50">
      <w:rPr>
        <w:noProof/>
        <w:color w:val="002060"/>
        <w:sz w:val="52"/>
        <w:szCs w:val="52"/>
      </w:rPr>
      <mc:AlternateContent>
        <mc:Choice Requires="wps">
          <w:drawing>
            <wp:anchor distT="0" distB="0" distL="114300" distR="114300" simplePos="0" relativeHeight="251655680" behindDoc="0" locked="0" layoutInCell="1" hidden="0" allowOverlap="1" wp14:anchorId="3D1885A7" wp14:editId="36D1BB49">
              <wp:simplePos x="0" y="0"/>
              <wp:positionH relativeFrom="column">
                <wp:posOffset>-685165</wp:posOffset>
              </wp:positionH>
              <wp:positionV relativeFrom="paragraph">
                <wp:posOffset>1579880</wp:posOffset>
              </wp:positionV>
              <wp:extent cx="2626995" cy="260985"/>
              <wp:effectExtent l="0" t="0" r="0" b="0"/>
              <wp:wrapNone/>
              <wp:docPr id="15" name="Rectangle 15"/>
              <wp:cNvGraphicFramePr/>
              <a:graphic xmlns:a="http://schemas.openxmlformats.org/drawingml/2006/main">
                <a:graphicData uri="http://schemas.microsoft.com/office/word/2010/wordprocessingShape">
                  <wps:wsp>
                    <wps:cNvSpPr/>
                    <wps:spPr>
                      <a:xfrm>
                        <a:off x="0" y="0"/>
                        <a:ext cx="2626995" cy="260985"/>
                      </a:xfrm>
                      <a:prstGeom prst="rect">
                        <a:avLst/>
                      </a:prstGeom>
                      <a:noFill/>
                      <a:ln>
                        <a:noFill/>
                      </a:ln>
                    </wps:spPr>
                    <wps:txbx>
                      <w:txbxContent>
                        <w:p w14:paraId="352FDB2A" w14:textId="77777777" w:rsidR="00DD07E6" w:rsidRDefault="00C243EE">
                          <w:pPr>
                            <w:textDirection w:val="btLr"/>
                          </w:pPr>
                          <w:r>
                            <w:rPr>
                              <w:color w:val="000000"/>
                            </w:rPr>
                            <w:t>ABN 23 708 616 327</w:t>
                          </w:r>
                        </w:p>
                      </w:txbxContent>
                    </wps:txbx>
                    <wps:bodyPr spcFirstLastPara="1" wrap="square" lIns="91425" tIns="45700" rIns="91425" bIns="45700" anchor="t" anchorCtr="0">
                      <a:noAutofit/>
                    </wps:bodyPr>
                  </wps:wsp>
                </a:graphicData>
              </a:graphic>
            </wp:anchor>
          </w:drawing>
        </mc:Choice>
        <mc:Fallback>
          <w:pict>
            <v:rect w14:anchorId="3D1885A7" id="Rectangle 15" o:spid="_x0000_s1026" style="position:absolute;margin-left:-53.95pt;margin-top:124.4pt;width:206.85pt;height:20.5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" filled="f" stroked="f">
              <v:textbox inset="2.53958mm,1.2694mm,2.53958mm,1.2694mm">
                <w:txbxContent>
                  <w:p w14:paraId="352FDB2A" w14:textId="77777777" w:rsidR="00DD07E6" w:rsidRDefault="00C243EE">
                    <w:pPr>
                      <w:textDirection w:val="btLr"/>
                    </w:pPr>
                    <w:r>
                      <w:rPr>
                        <w:color w:val="000000"/>
                      </w:rPr>
                      <w:t>ABN 23 708 616 327</w:t>
                    </w:r>
                  </w:p>
                </w:txbxContent>
              </v:textbox>
            </v:rect>
          </w:pict>
        </mc:Fallback>
      </mc:AlternateContent>
    </w:r>
    <w:r w:rsidR="000B3865" w:rsidRPr="00B05C50">
      <w:rPr>
        <w:color w:val="002060"/>
        <w:sz w:val="52"/>
        <w:szCs w:val="52"/>
      </w:rPr>
      <w:t xml:space="preserve">Mentoring Program – Activity </w:t>
    </w:r>
    <w:r w:rsidR="00000000">
      <w:rPr>
        <w:color w:val="002060"/>
        <w:sz w:val="52"/>
        <w:szCs w:val="52"/>
      </w:rPr>
      <w:pict w14:anchorId="220170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450.7pt;height:241.8pt;z-index:-251656704;mso-position-horizontal:center;mso-position-horizontal-relative:margin;mso-position-vertical:center;mso-position-vertical-relative:margin">
          <v:imagedata r:id="rId1" o:title="image2"/>
          <w10:wrap anchorx="margin" anchory="margin"/>
        </v:shape>
      </w:pict>
    </w:r>
    <w:r w:rsidR="00C243EE" w:rsidRPr="00B05C50">
      <w:rPr>
        <w:noProof/>
        <w:color w:val="002060"/>
        <w:sz w:val="52"/>
        <w:szCs w:val="52"/>
      </w:rPr>
      <w:drawing>
        <wp:anchor distT="0" distB="0" distL="114300" distR="114300" simplePos="0" relativeHeight="251654656" behindDoc="0" locked="0" layoutInCell="1" hidden="0" allowOverlap="1" wp14:anchorId="2C3BA95B" wp14:editId="4BD3C2B9">
          <wp:simplePos x="0" y="0"/>
          <wp:positionH relativeFrom="column">
            <wp:posOffset>-875663</wp:posOffset>
          </wp:positionH>
          <wp:positionV relativeFrom="paragraph">
            <wp:posOffset>0</wp:posOffset>
          </wp:positionV>
          <wp:extent cx="3269615" cy="1794510"/>
          <wp:effectExtent l="0" t="0" r="0" b="0"/>
          <wp:wrapTopAndBottom distT="0" distB="0"/>
          <wp:docPr id="17" name="image1.png" descr="A picture containing 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background pattern&#10;&#10;Description automatically generated"/>
                  <pic:cNvPicPr preferRelativeResize="0"/>
                </pic:nvPicPr>
                <pic:blipFill>
                  <a:blip r:embed="rId2"/>
                  <a:srcRect/>
                  <a:stretch>
                    <a:fillRect/>
                  </a:stretch>
                </pic:blipFill>
                <pic:spPr>
                  <a:xfrm>
                    <a:off x="0" y="0"/>
                    <a:ext cx="3269615" cy="1794510"/>
                  </a:xfrm>
                  <a:prstGeom prst="rect">
                    <a:avLst/>
                  </a:prstGeom>
                  <a:ln/>
                </pic:spPr>
              </pic:pic>
            </a:graphicData>
          </a:graphic>
        </wp:anchor>
      </w:drawing>
    </w:r>
    <w:r w:rsidR="00C243EE" w:rsidRPr="00B05C50">
      <w:rPr>
        <w:noProof/>
        <w:color w:val="002060"/>
        <w:sz w:val="52"/>
        <w:szCs w:val="52"/>
      </w:rPr>
      <mc:AlternateContent>
        <mc:Choice Requires="wpg">
          <w:drawing>
            <wp:anchor distT="0" distB="0" distL="114300" distR="114300" simplePos="0" relativeHeight="251656704" behindDoc="0" locked="0" layoutInCell="1" hidden="0" allowOverlap="1" wp14:anchorId="651B33D1" wp14:editId="5F9FD6E1">
              <wp:simplePos x="0" y="0"/>
              <wp:positionH relativeFrom="column">
                <wp:posOffset>-622299</wp:posOffset>
              </wp:positionH>
              <wp:positionV relativeFrom="paragraph">
                <wp:posOffset>1866900</wp:posOffset>
              </wp:positionV>
              <wp:extent cx="6364605" cy="32385"/>
              <wp:effectExtent l="0" t="0" r="0" b="0"/>
              <wp:wrapTopAndBottom distT="0" distB="0"/>
              <wp:docPr id="16" name="Straight Arrow Connector 16"/>
              <wp:cNvGraphicFramePr/>
              <a:graphic xmlns:a="http://schemas.openxmlformats.org/drawingml/2006/main">
                <a:graphicData uri="http://schemas.microsoft.com/office/word/2010/wordprocessingShape">
                  <wps:wsp>
                    <wps:cNvCnPr/>
                    <wps:spPr>
                      <a:xfrm rot="10800000" flipH="1">
                        <a:off x="2168460" y="3768570"/>
                        <a:ext cx="6355080" cy="22860"/>
                      </a:xfrm>
                      <a:prstGeom prst="straightConnector1">
                        <a:avLst/>
                      </a:prstGeom>
                      <a:noFill/>
                      <a:ln w="9525" cap="flat" cmpd="sng">
                        <a:solidFill>
                          <a:srgbClr val="1B3668"/>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-622299</wp:posOffset>
              </wp:positionH>
              <wp:positionV relativeFrom="paragraph">
                <wp:posOffset>1866900</wp:posOffset>
              </wp:positionV>
              <wp:extent cx="6364605" cy="32385"/>
              <wp:effectExtent b="0" l="0" r="0" t="0"/>
              <wp:wrapTopAndBottom distB="0" distT="0"/>
              <wp:docPr id="16" name="image5.png"/>
              <a:graphic>
                <a:graphicData uri="http://schemas.openxmlformats.org/drawingml/2006/picture">
                  <pic:pic>
                    <pic:nvPicPr>
                      <pic:cNvPr id="0" name="image5.png"/>
                      <pic:cNvPicPr preferRelativeResize="0"/>
                    </pic:nvPicPr>
                    <pic:blipFill>
                      <a:blip r:embed="rId4"/>
                      <a:srcRect/>
                      <a:stretch>
                        <a:fillRect/>
                      </a:stretch>
                    </pic:blipFill>
                    <pic:spPr>
                      <a:xfrm>
                        <a:off x="0" y="0"/>
                        <a:ext cx="6364605" cy="32385"/>
                      </a:xfrm>
                      <a:prstGeom prst="rect"/>
                      <a:ln/>
                    </pic:spPr>
                  </pic:pic>
                </a:graphicData>
              </a:graphic>
            </wp:anchor>
          </w:drawing>
        </mc:Fallback>
      </mc:AlternateContent>
    </w:r>
    <w:r w:rsidR="00B05C50" w:rsidRPr="00B05C50">
      <w:rPr>
        <w:color w:val="002060"/>
        <w:sz w:val="52"/>
        <w:szCs w:val="52"/>
      </w:rPr>
      <w:t>Series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80632"/>
    <w:multiLevelType w:val="hybridMultilevel"/>
    <w:tmpl w:val="9FC280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74A5C93"/>
    <w:multiLevelType w:val="hybridMultilevel"/>
    <w:tmpl w:val="B37AEF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8096375"/>
    <w:multiLevelType w:val="hybridMultilevel"/>
    <w:tmpl w:val="B6346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B06BDA"/>
    <w:multiLevelType w:val="hybridMultilevel"/>
    <w:tmpl w:val="A59CFB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6D520CF"/>
    <w:multiLevelType w:val="hybridMultilevel"/>
    <w:tmpl w:val="BB5433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A5031BF"/>
    <w:multiLevelType w:val="hybridMultilevel"/>
    <w:tmpl w:val="65F85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A634B3"/>
    <w:multiLevelType w:val="hybridMultilevel"/>
    <w:tmpl w:val="804686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4AD275D"/>
    <w:multiLevelType w:val="hybridMultilevel"/>
    <w:tmpl w:val="A1BC1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DE6540"/>
    <w:multiLevelType w:val="hybridMultilevel"/>
    <w:tmpl w:val="38C66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250758B"/>
    <w:multiLevelType w:val="hybridMultilevel"/>
    <w:tmpl w:val="473E98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F903EA6"/>
    <w:multiLevelType w:val="hybridMultilevel"/>
    <w:tmpl w:val="323CA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16467FF"/>
    <w:multiLevelType w:val="hybridMultilevel"/>
    <w:tmpl w:val="CBE45F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167FF"/>
    <w:multiLevelType w:val="hybridMultilevel"/>
    <w:tmpl w:val="045215F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C8E349D"/>
    <w:multiLevelType w:val="hybridMultilevel"/>
    <w:tmpl w:val="6F163B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EC06250"/>
    <w:multiLevelType w:val="hybridMultilevel"/>
    <w:tmpl w:val="CED438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47850AC"/>
    <w:multiLevelType w:val="hybridMultilevel"/>
    <w:tmpl w:val="730AB5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49C1F70"/>
    <w:multiLevelType w:val="hybridMultilevel"/>
    <w:tmpl w:val="BD4E056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87664D5"/>
    <w:multiLevelType w:val="hybridMultilevel"/>
    <w:tmpl w:val="02D291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91E1823"/>
    <w:multiLevelType w:val="hybridMultilevel"/>
    <w:tmpl w:val="3850B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CC24BE6"/>
    <w:multiLevelType w:val="hybridMultilevel"/>
    <w:tmpl w:val="DBB06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E5E1969"/>
    <w:multiLevelType w:val="hybridMultilevel"/>
    <w:tmpl w:val="037ABD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8961392"/>
    <w:multiLevelType w:val="hybridMultilevel"/>
    <w:tmpl w:val="0BD8B4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F043747"/>
    <w:multiLevelType w:val="hybridMultilevel"/>
    <w:tmpl w:val="A6C2D3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2DF2DC4"/>
    <w:multiLevelType w:val="hybridMultilevel"/>
    <w:tmpl w:val="5EF44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21196750">
    <w:abstractNumId w:val="7"/>
  </w:num>
  <w:num w:numId="2" w16cid:durableId="590623887">
    <w:abstractNumId w:val="0"/>
  </w:num>
  <w:num w:numId="3" w16cid:durableId="1728071920">
    <w:abstractNumId w:val="17"/>
  </w:num>
  <w:num w:numId="4" w16cid:durableId="1490251287">
    <w:abstractNumId w:val="9"/>
  </w:num>
  <w:num w:numId="5" w16cid:durableId="1061634676">
    <w:abstractNumId w:val="3"/>
  </w:num>
  <w:num w:numId="6" w16cid:durableId="488405519">
    <w:abstractNumId w:val="15"/>
  </w:num>
  <w:num w:numId="7" w16cid:durableId="462315210">
    <w:abstractNumId w:val="6"/>
  </w:num>
  <w:num w:numId="8" w16cid:durableId="1947036053">
    <w:abstractNumId w:val="12"/>
  </w:num>
  <w:num w:numId="9" w16cid:durableId="1149202304">
    <w:abstractNumId w:val="14"/>
  </w:num>
  <w:num w:numId="10" w16cid:durableId="1590887072">
    <w:abstractNumId w:val="23"/>
  </w:num>
  <w:num w:numId="11" w16cid:durableId="1057587165">
    <w:abstractNumId w:val="1"/>
  </w:num>
  <w:num w:numId="12" w16cid:durableId="598875243">
    <w:abstractNumId w:val="22"/>
  </w:num>
  <w:num w:numId="13" w16cid:durableId="70587275">
    <w:abstractNumId w:val="10"/>
  </w:num>
  <w:num w:numId="14" w16cid:durableId="2122216513">
    <w:abstractNumId w:val="5"/>
  </w:num>
  <w:num w:numId="15" w16cid:durableId="578445452">
    <w:abstractNumId w:val="20"/>
  </w:num>
  <w:num w:numId="16" w16cid:durableId="889880457">
    <w:abstractNumId w:val="8"/>
  </w:num>
  <w:num w:numId="17" w16cid:durableId="30764075">
    <w:abstractNumId w:val="18"/>
  </w:num>
  <w:num w:numId="18" w16cid:durableId="1785030602">
    <w:abstractNumId w:val="16"/>
  </w:num>
  <w:num w:numId="19" w16cid:durableId="1914657034">
    <w:abstractNumId w:val="11"/>
  </w:num>
  <w:num w:numId="20" w16cid:durableId="452133694">
    <w:abstractNumId w:val="13"/>
  </w:num>
  <w:num w:numId="21" w16cid:durableId="233858296">
    <w:abstractNumId w:val="2"/>
  </w:num>
  <w:num w:numId="22" w16cid:durableId="1487479652">
    <w:abstractNumId w:val="21"/>
  </w:num>
  <w:num w:numId="23" w16cid:durableId="1837526636">
    <w:abstractNumId w:val="4"/>
  </w:num>
  <w:num w:numId="24" w16cid:durableId="167788149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7E6"/>
    <w:rsid w:val="00037E57"/>
    <w:rsid w:val="00052EE5"/>
    <w:rsid w:val="000B3865"/>
    <w:rsid w:val="00120DFD"/>
    <w:rsid w:val="001A075B"/>
    <w:rsid w:val="001D52C6"/>
    <w:rsid w:val="001F117B"/>
    <w:rsid w:val="002314DE"/>
    <w:rsid w:val="0026596E"/>
    <w:rsid w:val="002C3BF8"/>
    <w:rsid w:val="002F3239"/>
    <w:rsid w:val="00326146"/>
    <w:rsid w:val="00335F20"/>
    <w:rsid w:val="00371E1E"/>
    <w:rsid w:val="003E353D"/>
    <w:rsid w:val="00413331"/>
    <w:rsid w:val="00445437"/>
    <w:rsid w:val="00461C18"/>
    <w:rsid w:val="00462FFE"/>
    <w:rsid w:val="00490010"/>
    <w:rsid w:val="004A1986"/>
    <w:rsid w:val="005067DF"/>
    <w:rsid w:val="00522238"/>
    <w:rsid w:val="00527CAD"/>
    <w:rsid w:val="005454B8"/>
    <w:rsid w:val="0055524C"/>
    <w:rsid w:val="005E09CE"/>
    <w:rsid w:val="006313E2"/>
    <w:rsid w:val="0063198C"/>
    <w:rsid w:val="00633B41"/>
    <w:rsid w:val="0071577A"/>
    <w:rsid w:val="00762B43"/>
    <w:rsid w:val="0077464E"/>
    <w:rsid w:val="0087014F"/>
    <w:rsid w:val="00876A7B"/>
    <w:rsid w:val="0088595B"/>
    <w:rsid w:val="00913186"/>
    <w:rsid w:val="0097484D"/>
    <w:rsid w:val="009A602D"/>
    <w:rsid w:val="00A02D4F"/>
    <w:rsid w:val="00A539DA"/>
    <w:rsid w:val="00B05C50"/>
    <w:rsid w:val="00B300A8"/>
    <w:rsid w:val="00B51BEB"/>
    <w:rsid w:val="00B7725C"/>
    <w:rsid w:val="00C07619"/>
    <w:rsid w:val="00C243EE"/>
    <w:rsid w:val="00C82D1E"/>
    <w:rsid w:val="00CB6D26"/>
    <w:rsid w:val="00CD4472"/>
    <w:rsid w:val="00D242F8"/>
    <w:rsid w:val="00D24B72"/>
    <w:rsid w:val="00D31CB6"/>
    <w:rsid w:val="00D3449B"/>
    <w:rsid w:val="00D37C01"/>
    <w:rsid w:val="00D43638"/>
    <w:rsid w:val="00D57772"/>
    <w:rsid w:val="00DC09A8"/>
    <w:rsid w:val="00DC6A57"/>
    <w:rsid w:val="00DD0086"/>
    <w:rsid w:val="00DD07E6"/>
    <w:rsid w:val="00DD152F"/>
    <w:rsid w:val="00DE102F"/>
    <w:rsid w:val="00DE5FEF"/>
    <w:rsid w:val="00E30BAA"/>
    <w:rsid w:val="00E31B01"/>
    <w:rsid w:val="00E416FC"/>
    <w:rsid w:val="00EA5596"/>
    <w:rsid w:val="00EC5AF3"/>
    <w:rsid w:val="00EE60AA"/>
    <w:rsid w:val="00F6283C"/>
    <w:rsid w:val="00F973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8523C"/>
  <w15:docId w15:val="{8628F682-2017-473D-B8AD-4966B51FF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52F"/>
    <w:rPr>
      <w:rFonts w:ascii="Arial" w:hAnsi="Arial"/>
      <w:sz w:val="28"/>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C5486"/>
    <w:pPr>
      <w:tabs>
        <w:tab w:val="center" w:pos="4513"/>
        <w:tab w:val="right" w:pos="9026"/>
      </w:tabs>
    </w:pPr>
  </w:style>
  <w:style w:type="character" w:customStyle="1" w:styleId="HeaderChar">
    <w:name w:val="Header Char"/>
    <w:basedOn w:val="DefaultParagraphFont"/>
    <w:link w:val="Header"/>
    <w:uiPriority w:val="99"/>
    <w:rsid w:val="00EC5486"/>
    <w:rPr>
      <w:lang w:val="en-AU"/>
    </w:rPr>
  </w:style>
  <w:style w:type="paragraph" w:styleId="Footer">
    <w:name w:val="footer"/>
    <w:basedOn w:val="Normal"/>
    <w:link w:val="FooterChar"/>
    <w:uiPriority w:val="99"/>
    <w:unhideWhenUsed/>
    <w:rsid w:val="00EC5486"/>
    <w:pPr>
      <w:tabs>
        <w:tab w:val="center" w:pos="4513"/>
        <w:tab w:val="right" w:pos="9026"/>
      </w:tabs>
    </w:pPr>
  </w:style>
  <w:style w:type="character" w:customStyle="1" w:styleId="FooterChar">
    <w:name w:val="Footer Char"/>
    <w:basedOn w:val="DefaultParagraphFont"/>
    <w:link w:val="Footer"/>
    <w:uiPriority w:val="99"/>
    <w:rsid w:val="00EC5486"/>
    <w:rPr>
      <w:lang w:val="en-AU"/>
    </w:rPr>
  </w:style>
  <w:style w:type="character" w:styleId="PageNumber">
    <w:name w:val="page number"/>
    <w:basedOn w:val="DefaultParagraphFont"/>
    <w:uiPriority w:val="99"/>
    <w:semiHidden/>
    <w:unhideWhenUsed/>
    <w:rsid w:val="002D7A4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D242F8"/>
    <w:pPr>
      <w:ind w:left="720"/>
      <w:contextualSpacing/>
    </w:pPr>
  </w:style>
  <w:style w:type="character" w:styleId="Hyperlink">
    <w:name w:val="Hyperlink"/>
    <w:basedOn w:val="DefaultParagraphFont"/>
    <w:uiPriority w:val="99"/>
    <w:unhideWhenUsed/>
    <w:rsid w:val="00633B41"/>
    <w:rPr>
      <w:color w:val="0000FF"/>
      <w:u w:val="single"/>
    </w:rPr>
  </w:style>
  <w:style w:type="paragraph" w:styleId="NormalWeb">
    <w:name w:val="Normal (Web)"/>
    <w:basedOn w:val="Normal"/>
    <w:uiPriority w:val="99"/>
    <w:unhideWhenUsed/>
    <w:rsid w:val="00335F20"/>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052EE5"/>
    <w:rPr>
      <w:color w:val="605E5C"/>
      <w:shd w:val="clear" w:color="auto" w:fill="E1DFDD"/>
    </w:rPr>
  </w:style>
  <w:style w:type="character" w:styleId="FollowedHyperlink">
    <w:name w:val="FollowedHyperlink"/>
    <w:basedOn w:val="DefaultParagraphFont"/>
    <w:uiPriority w:val="99"/>
    <w:semiHidden/>
    <w:unhideWhenUsed/>
    <w:rsid w:val="00876A7B"/>
    <w:rPr>
      <w:color w:val="954F72" w:themeColor="followedHyperlink"/>
      <w:u w:val="single"/>
    </w:rPr>
  </w:style>
  <w:style w:type="paragraph" w:styleId="TOC1">
    <w:name w:val="toc 1"/>
    <w:basedOn w:val="Normal"/>
    <w:next w:val="Normal"/>
    <w:autoRedefine/>
    <w:uiPriority w:val="39"/>
    <w:unhideWhenUsed/>
    <w:rsid w:val="00490010"/>
    <w:pPr>
      <w:spacing w:after="100"/>
    </w:pPr>
  </w:style>
  <w:style w:type="paragraph" w:styleId="TOC3">
    <w:name w:val="toc 3"/>
    <w:basedOn w:val="Normal"/>
    <w:next w:val="Normal"/>
    <w:autoRedefine/>
    <w:uiPriority w:val="39"/>
    <w:unhideWhenUsed/>
    <w:rsid w:val="00490010"/>
    <w:pPr>
      <w:spacing w:after="100"/>
      <w:ind w:left="480"/>
    </w:pPr>
  </w:style>
  <w:style w:type="paragraph" w:styleId="BodyText">
    <w:name w:val="Body Text"/>
    <w:basedOn w:val="Normal"/>
    <w:link w:val="BodyTextChar"/>
    <w:uiPriority w:val="1"/>
    <w:qFormat/>
    <w:rsid w:val="00DD152F"/>
    <w:pPr>
      <w:widowControl w:val="0"/>
      <w:autoSpaceDE w:val="0"/>
      <w:autoSpaceDN w:val="0"/>
    </w:pPr>
    <w:rPr>
      <w:rFonts w:eastAsia="Arial" w:cs="Arial"/>
      <w:lang w:val="en-US" w:eastAsia="en-US"/>
    </w:rPr>
  </w:style>
  <w:style w:type="character" w:customStyle="1" w:styleId="BodyTextChar">
    <w:name w:val="Body Text Char"/>
    <w:basedOn w:val="DefaultParagraphFont"/>
    <w:link w:val="BodyText"/>
    <w:uiPriority w:val="1"/>
    <w:rsid w:val="00DD152F"/>
    <w:rPr>
      <w:rFonts w:ascii="Arial" w:eastAsia="Arial" w:hAnsi="Arial" w:cs="Arial"/>
      <w:lang w:val="en-US" w:eastAsia="en-US"/>
    </w:rPr>
  </w:style>
  <w:style w:type="paragraph" w:styleId="TOC2">
    <w:name w:val="toc 2"/>
    <w:basedOn w:val="Normal"/>
    <w:next w:val="Normal"/>
    <w:autoRedefine/>
    <w:uiPriority w:val="39"/>
    <w:unhideWhenUsed/>
    <w:rsid w:val="00DD152F"/>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902100">
      <w:bodyDiv w:val="1"/>
      <w:marLeft w:val="0"/>
      <w:marRight w:val="0"/>
      <w:marTop w:val="0"/>
      <w:marBottom w:val="0"/>
      <w:divBdr>
        <w:top w:val="none" w:sz="0" w:space="0" w:color="auto"/>
        <w:left w:val="none" w:sz="0" w:space="0" w:color="auto"/>
        <w:bottom w:val="none" w:sz="0" w:space="0" w:color="auto"/>
        <w:right w:val="none" w:sz="0" w:space="0" w:color="auto"/>
      </w:divBdr>
    </w:div>
    <w:div w:id="505829932">
      <w:bodyDiv w:val="1"/>
      <w:marLeft w:val="0"/>
      <w:marRight w:val="0"/>
      <w:marTop w:val="0"/>
      <w:marBottom w:val="0"/>
      <w:divBdr>
        <w:top w:val="none" w:sz="0" w:space="0" w:color="auto"/>
        <w:left w:val="none" w:sz="0" w:space="0" w:color="auto"/>
        <w:bottom w:val="none" w:sz="0" w:space="0" w:color="auto"/>
        <w:right w:val="none" w:sz="0" w:space="0" w:color="auto"/>
      </w:divBdr>
    </w:div>
    <w:div w:id="1708337014">
      <w:bodyDiv w:val="1"/>
      <w:marLeft w:val="0"/>
      <w:marRight w:val="0"/>
      <w:marTop w:val="0"/>
      <w:marBottom w:val="0"/>
      <w:divBdr>
        <w:top w:val="none" w:sz="0" w:space="0" w:color="auto"/>
        <w:left w:val="none" w:sz="0" w:space="0" w:color="auto"/>
        <w:bottom w:val="none" w:sz="0" w:space="0" w:color="auto"/>
        <w:right w:val="none" w:sz="0" w:space="0" w:color="auto"/>
      </w:divBdr>
    </w:div>
    <w:div w:id="1728142304">
      <w:bodyDiv w:val="1"/>
      <w:marLeft w:val="0"/>
      <w:marRight w:val="0"/>
      <w:marTop w:val="0"/>
      <w:marBottom w:val="0"/>
      <w:divBdr>
        <w:top w:val="none" w:sz="0" w:space="0" w:color="auto"/>
        <w:left w:val="none" w:sz="0" w:space="0" w:color="auto"/>
        <w:bottom w:val="none" w:sz="0" w:space="0" w:color="auto"/>
        <w:right w:val="none" w:sz="0" w:space="0" w:color="auto"/>
      </w:divBdr>
    </w:div>
    <w:div w:id="1922325331">
      <w:bodyDiv w:val="1"/>
      <w:marLeft w:val="0"/>
      <w:marRight w:val="0"/>
      <w:marTop w:val="0"/>
      <w:marBottom w:val="0"/>
      <w:divBdr>
        <w:top w:val="none" w:sz="0" w:space="0" w:color="auto"/>
        <w:left w:val="none" w:sz="0" w:space="0" w:color="auto"/>
        <w:bottom w:val="none" w:sz="0" w:space="0" w:color="auto"/>
        <w:right w:val="none" w:sz="0" w:space="0" w:color="auto"/>
      </w:divBdr>
    </w:div>
    <w:div w:id="2003002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arts.net.a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udy.unisa.edu.au/short-courses/professional-certificate-in-web-accessibility/"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entreforinclusivedesign.org.a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w3.org/WAI/standards-guidelines/wca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w3.org/WAI/"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hyperlink" Target="http://www.canberrablindsociety.org.au/?utm_source=WiseStamp&amp;utm_medium=email&amp;utm_term=&amp;utm_content=&amp;utm_campaign=signatu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FxXJ04PIpsfBbonGqM5thoRapA==">AMUW2mW6/kMPR2eAcXue+sAp7TpT218p2Yk0fkYh9d0hxpMsCNUZunm86kKV32iijYMAkQC+2lq/tr/wBhcaWacTyQC1E5HtSeM0ybyKnYdHk8LWv4gc14k=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1339</Words>
  <Characters>7634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Parnell</dc:creator>
  <cp:lastModifiedBy>Glenn Doney</cp:lastModifiedBy>
  <cp:revision>2</cp:revision>
  <cp:lastPrinted>2023-06-23T02:47:00Z</cp:lastPrinted>
  <dcterms:created xsi:type="dcterms:W3CDTF">2024-05-10T00:54:00Z</dcterms:created>
  <dcterms:modified xsi:type="dcterms:W3CDTF">2024-05-10T00:54:00Z</dcterms:modified>
</cp:coreProperties>
</file>