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DB62" w14:textId="20C7ECB7" w:rsidR="00334550" w:rsidRDefault="00A81DB1">
      <w:pPr>
        <w:rPr>
          <w:b/>
          <w:bCs/>
          <w:u w:val="single"/>
        </w:rPr>
      </w:pPr>
      <w:r w:rsidRPr="00A81DB1">
        <w:rPr>
          <w:b/>
          <w:bCs/>
          <w:u w:val="single"/>
          <w:lang w:val="en-US"/>
        </w:rPr>
        <w:t>F</w:t>
      </w:r>
      <w:r>
        <w:rPr>
          <w:b/>
          <w:bCs/>
          <w:u w:val="single"/>
          <w:lang w:val="en-US"/>
        </w:rPr>
        <w:t xml:space="preserve">OR </w:t>
      </w:r>
      <w:r w:rsidRPr="00A81DB1">
        <w:rPr>
          <w:b/>
          <w:bCs/>
          <w:u w:val="single"/>
          <w:lang w:val="en-US"/>
        </w:rPr>
        <w:t>S</w:t>
      </w:r>
      <w:r>
        <w:rPr>
          <w:b/>
          <w:bCs/>
          <w:u w:val="single"/>
          <w:lang w:val="en-US"/>
        </w:rPr>
        <w:t>ALE</w:t>
      </w:r>
      <w:r w:rsidRPr="00A81DB1">
        <w:rPr>
          <w:b/>
          <w:bCs/>
          <w:u w:val="single"/>
          <w:lang w:val="en-US"/>
        </w:rPr>
        <w:t xml:space="preserve"> - </w:t>
      </w:r>
      <w:r w:rsidRPr="00A81DB1">
        <w:rPr>
          <w:b/>
          <w:bCs/>
          <w:u w:val="single"/>
        </w:rPr>
        <w:t xml:space="preserve">Perkins Braille </w:t>
      </w:r>
      <w:r w:rsidRPr="00A81DB1">
        <w:rPr>
          <w:b/>
          <w:bCs/>
          <w:u w:val="single"/>
        </w:rPr>
        <w:t>M</w:t>
      </w:r>
      <w:r w:rsidRPr="00A81DB1">
        <w:rPr>
          <w:b/>
          <w:bCs/>
          <w:u w:val="single"/>
        </w:rPr>
        <w:t>achines</w:t>
      </w:r>
    </w:p>
    <w:p w14:paraId="69F65113" w14:textId="30D0FCA0" w:rsidR="00A81DB1" w:rsidRDefault="00A81DB1"/>
    <w:p w14:paraId="7F98DC79" w14:textId="77777777" w:rsidR="00A81DB1" w:rsidRDefault="00A81DB1" w:rsidP="00A81DB1">
      <w:pPr>
        <w:rPr>
          <w:sz w:val="32"/>
          <w:szCs w:val="32"/>
        </w:rPr>
      </w:pPr>
      <w:r>
        <w:rPr>
          <w:sz w:val="32"/>
          <w:szCs w:val="32"/>
        </w:rPr>
        <w:t xml:space="preserve">Canberra Blind Society has an excess of standard Perkins Braille machines which they wish to sell. The pre-owned machines are all in working order. The cost per machine is $400.00. </w:t>
      </w:r>
    </w:p>
    <w:p w14:paraId="10EC7992" w14:textId="77777777" w:rsidR="00A81DB1" w:rsidRPr="00A81DB1" w:rsidRDefault="00A81DB1" w:rsidP="00A81DB1">
      <w:pPr>
        <w:rPr>
          <w:lang w:val="en-US"/>
        </w:rPr>
      </w:pPr>
    </w:p>
    <w:sectPr w:rsidR="00A81DB1" w:rsidRPr="00A81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B1"/>
    <w:rsid w:val="000F604A"/>
    <w:rsid w:val="00334550"/>
    <w:rsid w:val="00A81DB1"/>
    <w:rsid w:val="00C92725"/>
    <w:rsid w:val="00F3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56607"/>
  <w15:chartTrackingRefBased/>
  <w15:docId w15:val="{00045C6A-B64B-4D60-89F8-1635B16C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8"/>
        <w:szCs w:val="28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D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D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D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D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D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D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D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D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D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D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D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D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D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D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D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81DB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A81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CBS</cp:lastModifiedBy>
  <cp:revision>2</cp:revision>
  <dcterms:created xsi:type="dcterms:W3CDTF">2025-09-11T02:40:00Z</dcterms:created>
  <dcterms:modified xsi:type="dcterms:W3CDTF">2025-09-11T02:40:00Z</dcterms:modified>
</cp:coreProperties>
</file>